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6443" w14:textId="77777777" w:rsidR="00D7249B" w:rsidRPr="00A76E23" w:rsidRDefault="002675DE">
      <w:pPr>
        <w:spacing w:after="0" w:line="259" w:lineRule="auto"/>
        <w:ind w:left="44" w:firstLine="0"/>
        <w:jc w:val="center"/>
        <w:rPr>
          <w:lang w:val="en-US"/>
        </w:rPr>
      </w:pPr>
      <w:r w:rsidRPr="00A76E23">
        <w:rPr>
          <w:b/>
          <w:sz w:val="32"/>
          <w:lang w:val="en-US"/>
        </w:rPr>
        <w:t>MYBAD</w:t>
      </w:r>
      <w:r w:rsidRPr="00A76E23">
        <w:rPr>
          <w:sz w:val="32"/>
          <w:lang w:val="en-US"/>
        </w:rPr>
        <w:t xml:space="preserve"> (</w:t>
      </w:r>
      <w:proofErr w:type="spellStart"/>
      <w:r w:rsidRPr="00A76E23">
        <w:rPr>
          <w:b/>
          <w:sz w:val="32"/>
          <w:lang w:val="en-US"/>
        </w:rPr>
        <w:t>M</w:t>
      </w:r>
      <w:r w:rsidRPr="00A76E23">
        <w:rPr>
          <w:sz w:val="32"/>
          <w:lang w:val="en-US"/>
        </w:rPr>
        <w:t>éré</w:t>
      </w:r>
      <w:proofErr w:type="spellEnd"/>
      <w:r w:rsidRPr="00A76E23">
        <w:rPr>
          <w:sz w:val="32"/>
          <w:lang w:val="en-US"/>
        </w:rPr>
        <w:t xml:space="preserve"> </w:t>
      </w:r>
      <w:r w:rsidRPr="00A76E23">
        <w:rPr>
          <w:b/>
          <w:sz w:val="32"/>
          <w:lang w:val="en-US"/>
        </w:rPr>
        <w:t>Y</w:t>
      </w:r>
      <w:r w:rsidRPr="00A76E23">
        <w:rPr>
          <w:sz w:val="32"/>
          <w:lang w:val="en-US"/>
        </w:rPr>
        <w:t xml:space="preserve">velines us </w:t>
      </w:r>
      <w:proofErr w:type="spellStart"/>
      <w:r w:rsidRPr="00A76E23">
        <w:rPr>
          <w:b/>
          <w:sz w:val="32"/>
          <w:lang w:val="en-US"/>
        </w:rPr>
        <w:t>BAD</w:t>
      </w:r>
      <w:r w:rsidRPr="00A76E23">
        <w:rPr>
          <w:sz w:val="32"/>
          <w:lang w:val="en-US"/>
        </w:rPr>
        <w:t>minton</w:t>
      </w:r>
      <w:proofErr w:type="spellEnd"/>
      <w:r w:rsidRPr="00A76E23">
        <w:rPr>
          <w:sz w:val="32"/>
          <w:lang w:val="en-US"/>
        </w:rPr>
        <w:t xml:space="preserve">) </w:t>
      </w:r>
    </w:p>
    <w:p w14:paraId="4C545D1E" w14:textId="77777777" w:rsidR="00D7249B" w:rsidRDefault="002675DE">
      <w:pPr>
        <w:spacing w:after="0" w:line="259" w:lineRule="auto"/>
        <w:ind w:left="72"/>
        <w:jc w:val="center"/>
      </w:pPr>
      <w:r>
        <w:rPr>
          <w:sz w:val="28"/>
        </w:rPr>
        <w:t xml:space="preserve">Règlement intérieur </w:t>
      </w:r>
    </w:p>
    <w:p w14:paraId="5B852EA0" w14:textId="2E2C7BF7" w:rsidR="00D7249B" w:rsidRDefault="002675DE">
      <w:pPr>
        <w:spacing w:after="180" w:line="259" w:lineRule="auto"/>
        <w:ind w:left="72" w:right="1"/>
        <w:jc w:val="center"/>
      </w:pPr>
      <w:r>
        <w:rPr>
          <w:sz w:val="28"/>
        </w:rPr>
        <w:t>Saison 202</w:t>
      </w:r>
      <w:r w:rsidR="00A76E23">
        <w:rPr>
          <w:sz w:val="28"/>
        </w:rPr>
        <w:t>5</w:t>
      </w:r>
      <w:r>
        <w:rPr>
          <w:sz w:val="28"/>
        </w:rPr>
        <w:t>-202</w:t>
      </w:r>
      <w:r w:rsidR="00A76E23">
        <w:rPr>
          <w:sz w:val="28"/>
        </w:rPr>
        <w:t>6</w:t>
      </w:r>
      <w:r>
        <w:rPr>
          <w:sz w:val="28"/>
        </w:rPr>
        <w:t xml:space="preserve"> </w:t>
      </w:r>
    </w:p>
    <w:p w14:paraId="1F5A8B17" w14:textId="77777777" w:rsidR="00D7249B" w:rsidRDefault="002675DE">
      <w:pPr>
        <w:spacing w:after="21" w:line="259" w:lineRule="auto"/>
        <w:ind w:left="0" w:firstLine="0"/>
        <w:jc w:val="left"/>
      </w:pPr>
      <w:r>
        <w:rPr>
          <w:sz w:val="20"/>
        </w:rPr>
        <w:t xml:space="preserve"> </w:t>
      </w:r>
    </w:p>
    <w:p w14:paraId="6F96B876" w14:textId="77777777" w:rsidR="00D7249B" w:rsidRDefault="002675DE">
      <w:pPr>
        <w:spacing w:after="0" w:line="259" w:lineRule="auto"/>
        <w:ind w:left="0" w:firstLine="0"/>
        <w:jc w:val="left"/>
      </w:pPr>
      <w:r>
        <w:rPr>
          <w:sz w:val="24"/>
        </w:rPr>
        <w:t xml:space="preserve"> </w:t>
      </w:r>
    </w:p>
    <w:p w14:paraId="042F6F2C" w14:textId="77777777" w:rsidR="00D7249B" w:rsidRDefault="002675DE">
      <w:pPr>
        <w:pStyle w:val="Titre1"/>
        <w:ind w:left="631"/>
      </w:pPr>
      <w:r>
        <w:rPr>
          <w:b/>
          <w:color w:val="4F81BC"/>
          <w:sz w:val="26"/>
        </w:rPr>
        <w:t>GENERALITES</w:t>
      </w:r>
      <w:r>
        <w:rPr>
          <w:b/>
          <w:sz w:val="26"/>
        </w:rPr>
        <w:t xml:space="preserve"> </w:t>
      </w:r>
    </w:p>
    <w:p w14:paraId="2AC89878" w14:textId="77777777" w:rsidR="00D7249B" w:rsidRDefault="002675DE">
      <w:pPr>
        <w:ind w:left="631" w:right="422"/>
      </w:pPr>
      <w:r>
        <w:t xml:space="preserve">Préambule : le club MYBAD, affilié à la Fédération Française de Badminton, rassemble les adhérents des sections badminton de l’ASCL-Méré et de l’USY </w:t>
      </w:r>
    </w:p>
    <w:p w14:paraId="6C8DF0E2" w14:textId="77777777" w:rsidR="00D7249B" w:rsidRDefault="002675DE">
      <w:pPr>
        <w:spacing w:after="0" w:line="259" w:lineRule="auto"/>
        <w:ind w:left="0" w:firstLine="0"/>
        <w:jc w:val="left"/>
      </w:pPr>
      <w:r>
        <w:rPr>
          <w:sz w:val="19"/>
        </w:rPr>
        <w:t xml:space="preserve"> </w:t>
      </w:r>
    </w:p>
    <w:p w14:paraId="1C5EFE46" w14:textId="77777777" w:rsidR="00D7249B" w:rsidRDefault="002675DE">
      <w:pPr>
        <w:spacing w:after="11" w:line="259" w:lineRule="auto"/>
        <w:ind w:left="1771" w:firstLine="0"/>
        <w:jc w:val="left"/>
      </w:pPr>
      <w:r>
        <w:rPr>
          <w:noProof/>
        </w:rPr>
        <w:drawing>
          <wp:inline distT="0" distB="0" distL="0" distR="0" wp14:anchorId="09C851F7" wp14:editId="64FD3763">
            <wp:extent cx="4076192" cy="1084580"/>
            <wp:effectExtent l="0" t="0" r="0" b="0"/>
            <wp:docPr id="826"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7"/>
                    <a:stretch>
                      <a:fillRect/>
                    </a:stretch>
                  </pic:blipFill>
                  <pic:spPr>
                    <a:xfrm>
                      <a:off x="0" y="0"/>
                      <a:ext cx="4076192" cy="1084580"/>
                    </a:xfrm>
                    <a:prstGeom prst="rect">
                      <a:avLst/>
                    </a:prstGeom>
                  </pic:spPr>
                </pic:pic>
              </a:graphicData>
            </a:graphic>
          </wp:inline>
        </w:drawing>
      </w:r>
    </w:p>
    <w:p w14:paraId="034D73C3" w14:textId="77777777" w:rsidR="00D7249B" w:rsidRDefault="002675DE">
      <w:pPr>
        <w:spacing w:after="2" w:line="259" w:lineRule="auto"/>
        <w:ind w:left="0" w:firstLine="0"/>
        <w:jc w:val="left"/>
      </w:pPr>
      <w:r>
        <w:rPr>
          <w:sz w:val="20"/>
        </w:rPr>
        <w:t xml:space="preserve"> </w:t>
      </w:r>
    </w:p>
    <w:p w14:paraId="4D5EB962" w14:textId="77777777" w:rsidR="00D7249B" w:rsidRDefault="002675DE">
      <w:pPr>
        <w:spacing w:after="0" w:line="259" w:lineRule="auto"/>
        <w:ind w:left="-5"/>
        <w:jc w:val="left"/>
      </w:pPr>
      <w:r>
        <w:rPr>
          <w:b/>
          <w:color w:val="FF0000"/>
          <w:u w:val="single" w:color="FF0000"/>
        </w:rPr>
        <w:t>Article 1</w:t>
      </w:r>
      <w:r>
        <w:rPr>
          <w:b/>
        </w:rPr>
        <w:t xml:space="preserve"> </w:t>
      </w:r>
    </w:p>
    <w:p w14:paraId="45FAD1A0" w14:textId="77777777" w:rsidR="00D7249B" w:rsidRDefault="002675DE">
      <w:pPr>
        <w:spacing w:after="180" w:line="259" w:lineRule="auto"/>
        <w:ind w:left="0" w:firstLine="0"/>
        <w:jc w:val="left"/>
      </w:pPr>
      <w:r>
        <w:rPr>
          <w:b/>
          <w:sz w:val="12"/>
        </w:rPr>
        <w:t xml:space="preserve"> </w:t>
      </w:r>
    </w:p>
    <w:p w14:paraId="4248BC9E" w14:textId="77777777" w:rsidR="00D7249B" w:rsidRDefault="002675DE">
      <w:pPr>
        <w:ind w:left="631"/>
      </w:pPr>
      <w:r>
        <w:t xml:space="preserve">Les règlements intérieurs des gymnases du </w:t>
      </w:r>
      <w:proofErr w:type="spellStart"/>
      <w:r>
        <w:t>Lieutel</w:t>
      </w:r>
      <w:proofErr w:type="spellEnd"/>
      <w:r>
        <w:t xml:space="preserve"> (La Queue-lez-Yvelines) et du gymnase du Poirier d’Encre (Méré) sont entièrement applicables. </w:t>
      </w:r>
    </w:p>
    <w:p w14:paraId="7B78DCE6" w14:textId="77777777" w:rsidR="00D7249B" w:rsidRDefault="002675DE">
      <w:pPr>
        <w:spacing w:after="170" w:line="259" w:lineRule="auto"/>
        <w:ind w:left="0" w:firstLine="0"/>
        <w:jc w:val="left"/>
      </w:pPr>
      <w:r>
        <w:rPr>
          <w:sz w:val="24"/>
        </w:rPr>
        <w:t xml:space="preserve"> </w:t>
      </w:r>
    </w:p>
    <w:p w14:paraId="66BF6C26" w14:textId="77777777" w:rsidR="00D7249B" w:rsidRDefault="002675DE">
      <w:pPr>
        <w:pStyle w:val="Titre1"/>
        <w:ind w:left="631"/>
      </w:pPr>
      <w:r>
        <w:rPr>
          <w:b/>
          <w:color w:val="4F81BC"/>
          <w:sz w:val="26"/>
        </w:rPr>
        <w:t>SEANCES</w:t>
      </w:r>
      <w:r>
        <w:rPr>
          <w:b/>
          <w:sz w:val="26"/>
        </w:rPr>
        <w:t xml:space="preserve"> </w:t>
      </w:r>
    </w:p>
    <w:p w14:paraId="58A4CCBD" w14:textId="77777777" w:rsidR="00D7249B" w:rsidRDefault="002675DE">
      <w:pPr>
        <w:spacing w:after="0" w:line="259" w:lineRule="auto"/>
        <w:ind w:left="0" w:firstLine="0"/>
        <w:jc w:val="left"/>
      </w:pPr>
      <w:r>
        <w:rPr>
          <w:b/>
          <w:sz w:val="25"/>
        </w:rPr>
        <w:t xml:space="preserve"> </w:t>
      </w:r>
    </w:p>
    <w:p w14:paraId="454F4DD2" w14:textId="77777777" w:rsidR="00D7249B" w:rsidRDefault="002675DE">
      <w:pPr>
        <w:ind w:left="10" w:right="422"/>
      </w:pPr>
      <w:r>
        <w:rPr>
          <w:b/>
          <w:color w:val="FF0000"/>
          <w:u w:val="single" w:color="FF0000"/>
        </w:rPr>
        <w:t>Article 2.1</w:t>
      </w:r>
      <w:r>
        <w:rPr>
          <w:b/>
          <w:color w:val="FF0000"/>
        </w:rPr>
        <w:t xml:space="preserve"> </w:t>
      </w:r>
      <w:r>
        <w:t xml:space="preserve">: Créneaux horaires </w:t>
      </w:r>
    </w:p>
    <w:p w14:paraId="0E693EFE" w14:textId="77777777" w:rsidR="00D7249B" w:rsidRDefault="002675DE">
      <w:pPr>
        <w:spacing w:after="0" w:line="259" w:lineRule="auto"/>
        <w:ind w:left="0" w:firstLine="0"/>
        <w:jc w:val="left"/>
      </w:pPr>
      <w:r>
        <w:t xml:space="preserve"> </w:t>
      </w:r>
    </w:p>
    <w:tbl>
      <w:tblPr>
        <w:tblStyle w:val="TableGrid"/>
        <w:tblW w:w="10063" w:type="dxa"/>
        <w:tblInd w:w="334" w:type="dxa"/>
        <w:tblCellMar>
          <w:left w:w="5" w:type="dxa"/>
          <w:right w:w="33" w:type="dxa"/>
        </w:tblCellMar>
        <w:tblLook w:val="04A0" w:firstRow="1" w:lastRow="0" w:firstColumn="1" w:lastColumn="0" w:noHBand="0" w:noVBand="1"/>
      </w:tblPr>
      <w:tblGrid>
        <w:gridCol w:w="1201"/>
        <w:gridCol w:w="1373"/>
        <w:gridCol w:w="1409"/>
        <w:gridCol w:w="2115"/>
        <w:gridCol w:w="1558"/>
        <w:gridCol w:w="991"/>
        <w:gridCol w:w="1416"/>
      </w:tblGrid>
      <w:tr w:rsidR="00D7249B" w14:paraId="724BF6ED" w14:textId="77777777">
        <w:trPr>
          <w:trHeight w:val="701"/>
        </w:trPr>
        <w:tc>
          <w:tcPr>
            <w:tcW w:w="1200" w:type="dxa"/>
            <w:tcBorders>
              <w:top w:val="single" w:sz="4" w:space="0" w:color="000000"/>
              <w:left w:val="single" w:sz="4" w:space="0" w:color="000000"/>
              <w:bottom w:val="single" w:sz="4" w:space="0" w:color="000000"/>
              <w:right w:val="single" w:sz="4" w:space="0" w:color="000000"/>
            </w:tcBorders>
          </w:tcPr>
          <w:p w14:paraId="76A2579C" w14:textId="77777777" w:rsidR="00D7249B" w:rsidRDefault="002675DE">
            <w:pPr>
              <w:spacing w:after="0" w:line="259" w:lineRule="auto"/>
              <w:ind w:left="108" w:firstLine="0"/>
              <w:jc w:val="left"/>
            </w:pPr>
            <w:r>
              <w:rPr>
                <w:sz w:val="20"/>
              </w:rPr>
              <w:t xml:space="preserve">Jour </w:t>
            </w:r>
          </w:p>
        </w:tc>
        <w:tc>
          <w:tcPr>
            <w:tcW w:w="2782" w:type="dxa"/>
            <w:gridSpan w:val="2"/>
            <w:tcBorders>
              <w:top w:val="single" w:sz="4" w:space="0" w:color="000000"/>
              <w:left w:val="single" w:sz="4" w:space="0" w:color="000000"/>
              <w:bottom w:val="single" w:sz="4" w:space="0" w:color="000000"/>
              <w:right w:val="single" w:sz="4" w:space="0" w:color="000000"/>
            </w:tcBorders>
          </w:tcPr>
          <w:p w14:paraId="4D07E47F" w14:textId="77777777" w:rsidR="00D7249B" w:rsidRDefault="002675DE">
            <w:pPr>
              <w:spacing w:after="0" w:line="259" w:lineRule="auto"/>
              <w:ind w:left="110" w:firstLine="0"/>
              <w:jc w:val="left"/>
            </w:pPr>
            <w:r>
              <w:rPr>
                <w:sz w:val="20"/>
              </w:rPr>
              <w:t xml:space="preserve">Heure début – Heure Fin </w:t>
            </w:r>
          </w:p>
          <w:p w14:paraId="42D5BA79" w14:textId="77777777" w:rsidR="00D7249B" w:rsidRDefault="002675DE">
            <w:pPr>
              <w:spacing w:after="0" w:line="259" w:lineRule="auto"/>
              <w:ind w:left="110" w:firstLine="0"/>
              <w:jc w:val="left"/>
            </w:pPr>
            <w:r>
              <w:rPr>
                <w:sz w:val="20"/>
              </w:rPr>
              <w:t xml:space="preserve">La Queue </w:t>
            </w:r>
          </w:p>
          <w:p w14:paraId="1C5F81BC" w14:textId="77777777" w:rsidR="00D7249B" w:rsidRDefault="002675DE">
            <w:pPr>
              <w:tabs>
                <w:tab w:val="center" w:pos="1903"/>
              </w:tabs>
              <w:spacing w:after="0" w:line="259" w:lineRule="auto"/>
              <w:ind w:left="0" w:firstLine="0"/>
              <w:jc w:val="left"/>
            </w:pPr>
            <w:r>
              <w:rPr>
                <w:sz w:val="20"/>
              </w:rPr>
              <w:t xml:space="preserve">Lez Y </w:t>
            </w:r>
            <w:r>
              <w:rPr>
                <w:sz w:val="20"/>
              </w:rPr>
              <w:tab/>
              <w:t xml:space="preserve">Méré </w:t>
            </w:r>
          </w:p>
        </w:tc>
        <w:tc>
          <w:tcPr>
            <w:tcW w:w="2115" w:type="dxa"/>
            <w:tcBorders>
              <w:top w:val="single" w:sz="4" w:space="0" w:color="000000"/>
              <w:left w:val="single" w:sz="4" w:space="0" w:color="000000"/>
              <w:bottom w:val="single" w:sz="4" w:space="0" w:color="000000"/>
              <w:right w:val="single" w:sz="4" w:space="0" w:color="000000"/>
            </w:tcBorders>
          </w:tcPr>
          <w:p w14:paraId="1700D19B" w14:textId="77777777" w:rsidR="00D7249B" w:rsidRDefault="002675DE">
            <w:pPr>
              <w:spacing w:after="0" w:line="259" w:lineRule="auto"/>
              <w:ind w:left="36" w:firstLine="0"/>
              <w:jc w:val="center"/>
            </w:pPr>
            <w:r>
              <w:rPr>
                <w:sz w:val="20"/>
              </w:rPr>
              <w:t xml:space="preserve">CATEGORIE </w:t>
            </w:r>
          </w:p>
        </w:tc>
        <w:tc>
          <w:tcPr>
            <w:tcW w:w="1558" w:type="dxa"/>
            <w:tcBorders>
              <w:top w:val="single" w:sz="4" w:space="0" w:color="000000"/>
              <w:left w:val="single" w:sz="4" w:space="0" w:color="000000"/>
              <w:bottom w:val="single" w:sz="4" w:space="0" w:color="000000"/>
              <w:right w:val="single" w:sz="4" w:space="0" w:color="000000"/>
            </w:tcBorders>
          </w:tcPr>
          <w:p w14:paraId="1575E5A7" w14:textId="77777777" w:rsidR="00D7249B" w:rsidRDefault="002675DE">
            <w:pPr>
              <w:spacing w:after="0" w:line="259" w:lineRule="auto"/>
              <w:ind w:left="110" w:firstLine="0"/>
              <w:jc w:val="left"/>
            </w:pPr>
            <w:r>
              <w:rPr>
                <w:sz w:val="20"/>
              </w:rPr>
              <w:t xml:space="preserve">ANNEES </w:t>
            </w:r>
            <w:r>
              <w:rPr>
                <w:sz w:val="20"/>
              </w:rPr>
              <w:tab/>
              <w:t xml:space="preserve">DE NAISSANCE </w:t>
            </w:r>
          </w:p>
        </w:tc>
        <w:tc>
          <w:tcPr>
            <w:tcW w:w="991" w:type="dxa"/>
            <w:tcBorders>
              <w:top w:val="single" w:sz="4" w:space="0" w:color="000000"/>
              <w:left w:val="single" w:sz="4" w:space="0" w:color="000000"/>
              <w:bottom w:val="single" w:sz="4" w:space="0" w:color="000000"/>
              <w:right w:val="single" w:sz="4" w:space="0" w:color="000000"/>
            </w:tcBorders>
          </w:tcPr>
          <w:p w14:paraId="66F7EFF0" w14:textId="77777777" w:rsidR="00D7249B" w:rsidRDefault="002675DE">
            <w:pPr>
              <w:spacing w:after="0" w:line="259" w:lineRule="auto"/>
              <w:ind w:left="110" w:firstLine="0"/>
              <w:jc w:val="left"/>
            </w:pPr>
            <w:r>
              <w:rPr>
                <w:sz w:val="20"/>
              </w:rPr>
              <w:t xml:space="preserve">Nombre de Terrains </w:t>
            </w:r>
          </w:p>
        </w:tc>
        <w:tc>
          <w:tcPr>
            <w:tcW w:w="1416" w:type="dxa"/>
            <w:tcBorders>
              <w:top w:val="single" w:sz="4" w:space="0" w:color="000000"/>
              <w:left w:val="single" w:sz="4" w:space="0" w:color="000000"/>
              <w:bottom w:val="single" w:sz="4" w:space="0" w:color="000000"/>
              <w:right w:val="single" w:sz="4" w:space="0" w:color="000000"/>
            </w:tcBorders>
          </w:tcPr>
          <w:p w14:paraId="50BCB3D6" w14:textId="77777777" w:rsidR="00D7249B" w:rsidRDefault="002675DE">
            <w:pPr>
              <w:spacing w:after="0" w:line="259" w:lineRule="auto"/>
              <w:ind w:left="113" w:firstLine="0"/>
              <w:jc w:val="left"/>
            </w:pPr>
            <w:r>
              <w:rPr>
                <w:sz w:val="20"/>
              </w:rPr>
              <w:t xml:space="preserve">Référent créneau </w:t>
            </w:r>
          </w:p>
        </w:tc>
      </w:tr>
      <w:tr w:rsidR="00D7249B" w14:paraId="3E2F9301" w14:textId="77777777">
        <w:trPr>
          <w:trHeight w:val="468"/>
        </w:trPr>
        <w:tc>
          <w:tcPr>
            <w:tcW w:w="1200" w:type="dxa"/>
            <w:tcBorders>
              <w:top w:val="single" w:sz="4" w:space="0" w:color="000000"/>
              <w:left w:val="single" w:sz="4" w:space="0" w:color="000000"/>
              <w:bottom w:val="single" w:sz="4" w:space="0" w:color="000000"/>
              <w:right w:val="single" w:sz="4" w:space="0" w:color="000000"/>
            </w:tcBorders>
          </w:tcPr>
          <w:p w14:paraId="674CC84C" w14:textId="77777777" w:rsidR="00D7249B" w:rsidRDefault="002675DE">
            <w:pPr>
              <w:spacing w:after="0" w:line="259" w:lineRule="auto"/>
              <w:ind w:left="108" w:firstLine="0"/>
              <w:jc w:val="left"/>
            </w:pPr>
            <w:proofErr w:type="gramStart"/>
            <w:r>
              <w:rPr>
                <w:sz w:val="20"/>
              </w:rPr>
              <w:t>lundi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7AD0286" w14:textId="77777777" w:rsidR="00D7249B" w:rsidRDefault="002675DE">
            <w:pPr>
              <w:spacing w:after="0" w:line="259" w:lineRule="auto"/>
              <w:ind w:left="43" w:firstLine="0"/>
              <w:jc w:val="left"/>
            </w:pPr>
            <w:proofErr w:type="gramStart"/>
            <w:r>
              <w:rPr>
                <w:sz w:val="20"/>
              </w:rPr>
              <w:t>19:</w:t>
            </w:r>
            <w:proofErr w:type="gramEnd"/>
            <w:r>
              <w:rPr>
                <w:sz w:val="20"/>
              </w:rPr>
              <w:t xml:space="preserve">00 - </w:t>
            </w:r>
            <w:proofErr w:type="gramStart"/>
            <w:r>
              <w:rPr>
                <w:sz w:val="20"/>
              </w:rPr>
              <w:t>20:</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13468C46" w14:textId="77777777" w:rsidR="00D7249B" w:rsidRDefault="002675DE">
            <w:pPr>
              <w:spacing w:after="0" w:line="259" w:lineRule="auto"/>
              <w:ind w:left="0" w:firstLine="0"/>
              <w:jc w:val="left"/>
            </w:pPr>
            <w:r>
              <w:rPr>
                <w:sz w:val="20"/>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48018BF" w14:textId="77777777" w:rsidR="00D7249B" w:rsidRDefault="002675DE">
            <w:pPr>
              <w:spacing w:after="0" w:line="259" w:lineRule="auto"/>
              <w:ind w:left="108" w:firstLine="0"/>
              <w:jc w:val="left"/>
            </w:pPr>
            <w:proofErr w:type="gramStart"/>
            <w:r>
              <w:rPr>
                <w:sz w:val="20"/>
              </w:rPr>
              <w:t>benjamins</w:t>
            </w:r>
            <w:proofErr w:type="gramEnd"/>
            <w:r>
              <w:rPr>
                <w:sz w:val="20"/>
              </w:rPr>
              <w:t xml:space="preserve">, minimes, </w:t>
            </w:r>
          </w:p>
          <w:p w14:paraId="11421D86" w14:textId="77777777" w:rsidR="00D7249B" w:rsidRDefault="002675DE">
            <w:pPr>
              <w:spacing w:after="0" w:line="259" w:lineRule="auto"/>
              <w:ind w:left="163" w:firstLine="0"/>
              <w:jc w:val="left"/>
            </w:pPr>
            <w:proofErr w:type="gramStart"/>
            <w:r>
              <w:rPr>
                <w:sz w:val="20"/>
              </w:rPr>
              <w:t>cadets</w:t>
            </w:r>
            <w:proofErr w:type="gram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07351C2" w14:textId="59D38D11" w:rsidR="00D7249B" w:rsidRDefault="002675DE">
            <w:pPr>
              <w:spacing w:after="0" w:line="259" w:lineRule="auto"/>
              <w:ind w:left="110" w:firstLine="0"/>
              <w:jc w:val="left"/>
            </w:pPr>
            <w:r>
              <w:rPr>
                <w:sz w:val="20"/>
              </w:rPr>
              <w:t>201</w:t>
            </w:r>
            <w:r w:rsidR="00A76E23">
              <w:rPr>
                <w:sz w:val="20"/>
              </w:rPr>
              <w:t>1</w:t>
            </w:r>
            <w:r>
              <w:rPr>
                <w:sz w:val="20"/>
              </w:rPr>
              <w:t xml:space="preserve"> - 201</w:t>
            </w:r>
            <w:r w:rsidR="00A76E23">
              <w:rPr>
                <w:sz w:val="20"/>
              </w:rPr>
              <w:t>5</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143C2B" w14:textId="77777777" w:rsidR="00D7249B" w:rsidRDefault="002675DE">
            <w:pPr>
              <w:spacing w:after="0" w:line="259" w:lineRule="auto"/>
              <w:ind w:left="110" w:firstLine="0"/>
              <w:jc w:val="left"/>
            </w:pPr>
            <w:r>
              <w:rPr>
                <w:sz w:val="20"/>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4A551C68" w14:textId="77777777" w:rsidR="00D7249B" w:rsidRDefault="002675DE">
            <w:pPr>
              <w:spacing w:after="0" w:line="259" w:lineRule="auto"/>
              <w:ind w:left="113" w:firstLine="0"/>
              <w:jc w:val="left"/>
            </w:pPr>
            <w:r>
              <w:rPr>
                <w:sz w:val="20"/>
              </w:rPr>
              <w:t xml:space="preserve">David </w:t>
            </w:r>
          </w:p>
        </w:tc>
      </w:tr>
      <w:tr w:rsidR="00D7249B" w14:paraId="28C2B83E"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4227634E" w14:textId="77777777" w:rsidR="00D7249B" w:rsidRDefault="002675DE">
            <w:pPr>
              <w:spacing w:after="0" w:line="259" w:lineRule="auto"/>
              <w:ind w:left="108" w:firstLine="0"/>
              <w:jc w:val="left"/>
            </w:pPr>
            <w:proofErr w:type="gramStart"/>
            <w:r>
              <w:rPr>
                <w:sz w:val="20"/>
              </w:rPr>
              <w:t>lundi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C198E49" w14:textId="77777777" w:rsidR="00D7249B" w:rsidRDefault="002675DE">
            <w:pPr>
              <w:spacing w:after="0" w:line="259" w:lineRule="auto"/>
              <w:ind w:left="43" w:firstLine="0"/>
              <w:jc w:val="left"/>
            </w:pPr>
            <w:proofErr w:type="gramStart"/>
            <w:r>
              <w:rPr>
                <w:sz w:val="20"/>
              </w:rPr>
              <w:t>20:</w:t>
            </w:r>
            <w:proofErr w:type="gramEnd"/>
            <w:r>
              <w:rPr>
                <w:sz w:val="20"/>
              </w:rPr>
              <w:t xml:space="preserve">30 - </w:t>
            </w:r>
            <w:proofErr w:type="gramStart"/>
            <w:r>
              <w:rPr>
                <w:sz w:val="20"/>
              </w:rPr>
              <w:t>22:</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7B747662"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DEE9526" w14:textId="77777777" w:rsidR="00D7249B" w:rsidRDefault="002675DE">
            <w:pPr>
              <w:spacing w:after="0" w:line="259" w:lineRule="auto"/>
              <w:ind w:left="108" w:firstLine="0"/>
              <w:jc w:val="left"/>
            </w:pPr>
            <w:proofErr w:type="gramStart"/>
            <w:r>
              <w:rPr>
                <w:sz w:val="20"/>
              </w:rPr>
              <w:t>adultes</w:t>
            </w:r>
            <w:proofErr w:type="gramEnd"/>
            <w:r>
              <w:rPr>
                <w:sz w:val="20"/>
              </w:rPr>
              <w:t xml:space="preserve"> compétiteurs </w:t>
            </w:r>
          </w:p>
        </w:tc>
        <w:tc>
          <w:tcPr>
            <w:tcW w:w="1558" w:type="dxa"/>
            <w:tcBorders>
              <w:top w:val="single" w:sz="4" w:space="0" w:color="000000"/>
              <w:left w:val="single" w:sz="4" w:space="0" w:color="000000"/>
              <w:bottom w:val="single" w:sz="4" w:space="0" w:color="000000"/>
              <w:right w:val="single" w:sz="4" w:space="0" w:color="000000"/>
            </w:tcBorders>
          </w:tcPr>
          <w:p w14:paraId="04DC9CEA"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E7C62C6" w14:textId="77777777" w:rsidR="00D7249B" w:rsidRDefault="002675DE">
            <w:pPr>
              <w:spacing w:after="0" w:line="259" w:lineRule="auto"/>
              <w:ind w:left="110" w:firstLine="0"/>
              <w:jc w:val="left"/>
            </w:pPr>
            <w:r>
              <w:rPr>
                <w:sz w:val="20"/>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24E60E63" w14:textId="77777777" w:rsidR="00D7249B" w:rsidRDefault="002675DE">
            <w:pPr>
              <w:spacing w:after="0" w:line="259" w:lineRule="auto"/>
              <w:ind w:left="113" w:firstLine="0"/>
              <w:jc w:val="left"/>
            </w:pPr>
            <w:r>
              <w:rPr>
                <w:sz w:val="20"/>
              </w:rPr>
              <w:t xml:space="preserve">David </w:t>
            </w:r>
          </w:p>
        </w:tc>
      </w:tr>
      <w:tr w:rsidR="00D7249B" w14:paraId="645E8192"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5122F8EA" w14:textId="77777777" w:rsidR="00D7249B" w:rsidRDefault="002675DE">
            <w:pPr>
              <w:spacing w:after="0" w:line="259" w:lineRule="auto"/>
              <w:ind w:left="108" w:firstLine="0"/>
              <w:jc w:val="left"/>
            </w:pPr>
            <w:proofErr w:type="gramStart"/>
            <w:r>
              <w:rPr>
                <w:sz w:val="20"/>
              </w:rPr>
              <w:t>lundi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5B41368"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85953ED" w14:textId="77777777" w:rsidR="00D7249B" w:rsidRDefault="002675DE">
            <w:pPr>
              <w:spacing w:after="0" w:line="259" w:lineRule="auto"/>
              <w:ind w:left="91" w:firstLine="0"/>
              <w:jc w:val="left"/>
            </w:pPr>
            <w:proofErr w:type="gramStart"/>
            <w:r>
              <w:rPr>
                <w:sz w:val="20"/>
              </w:rPr>
              <w:t>20:</w:t>
            </w:r>
            <w:proofErr w:type="gramEnd"/>
            <w:r>
              <w:rPr>
                <w:sz w:val="20"/>
              </w:rPr>
              <w:t xml:space="preserve">30 - </w:t>
            </w:r>
            <w:proofErr w:type="gramStart"/>
            <w:r>
              <w:rPr>
                <w:sz w:val="20"/>
              </w:rPr>
              <w:t>23:</w:t>
            </w:r>
            <w:proofErr w:type="gramEnd"/>
            <w:r>
              <w:rPr>
                <w:sz w:val="20"/>
              </w:rPr>
              <w:t xml:space="preserve">00 </w:t>
            </w:r>
          </w:p>
        </w:tc>
        <w:tc>
          <w:tcPr>
            <w:tcW w:w="2115" w:type="dxa"/>
            <w:tcBorders>
              <w:top w:val="single" w:sz="4" w:space="0" w:color="000000"/>
              <w:left w:val="single" w:sz="4" w:space="0" w:color="000000"/>
              <w:bottom w:val="single" w:sz="4" w:space="0" w:color="000000"/>
              <w:right w:val="single" w:sz="4" w:space="0" w:color="000000"/>
            </w:tcBorders>
          </w:tcPr>
          <w:p w14:paraId="05F56818" w14:textId="77777777" w:rsidR="00D7249B" w:rsidRDefault="002675DE">
            <w:pPr>
              <w:spacing w:after="0" w:line="259" w:lineRule="auto"/>
              <w:ind w:left="108" w:firstLine="0"/>
              <w:jc w:val="left"/>
            </w:pPr>
            <w:proofErr w:type="gramStart"/>
            <w:r>
              <w:rPr>
                <w:sz w:val="20"/>
              </w:rPr>
              <w:t>adultes</w:t>
            </w:r>
            <w:proofErr w:type="gramEnd"/>
            <w:r>
              <w:rPr>
                <w:sz w:val="20"/>
              </w:rPr>
              <w:t xml:space="preserve"> loisir </w:t>
            </w:r>
          </w:p>
        </w:tc>
        <w:tc>
          <w:tcPr>
            <w:tcW w:w="1558" w:type="dxa"/>
            <w:tcBorders>
              <w:top w:val="single" w:sz="4" w:space="0" w:color="000000"/>
              <w:left w:val="single" w:sz="4" w:space="0" w:color="000000"/>
              <w:bottom w:val="single" w:sz="4" w:space="0" w:color="000000"/>
              <w:right w:val="single" w:sz="4" w:space="0" w:color="000000"/>
            </w:tcBorders>
          </w:tcPr>
          <w:p w14:paraId="32A70EA7" w14:textId="23D7B233" w:rsidR="00D7249B" w:rsidRDefault="00D7249B">
            <w:pPr>
              <w:spacing w:after="0" w:line="259" w:lineRule="auto"/>
              <w:ind w:left="110" w:firstLine="0"/>
              <w:jc w:val="left"/>
            </w:pPr>
          </w:p>
        </w:tc>
        <w:tc>
          <w:tcPr>
            <w:tcW w:w="991" w:type="dxa"/>
            <w:tcBorders>
              <w:top w:val="single" w:sz="4" w:space="0" w:color="000000"/>
              <w:left w:val="single" w:sz="4" w:space="0" w:color="000000"/>
              <w:bottom w:val="single" w:sz="4" w:space="0" w:color="000000"/>
              <w:right w:val="single" w:sz="4" w:space="0" w:color="000000"/>
            </w:tcBorders>
          </w:tcPr>
          <w:p w14:paraId="4DE9DD68"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1FDFB63A" w14:textId="77777777" w:rsidR="00D7249B" w:rsidRDefault="002675DE">
            <w:pPr>
              <w:spacing w:after="0" w:line="259" w:lineRule="auto"/>
              <w:ind w:left="113" w:firstLine="0"/>
              <w:jc w:val="left"/>
            </w:pPr>
            <w:r>
              <w:rPr>
                <w:sz w:val="20"/>
              </w:rPr>
              <w:t xml:space="preserve">Blandine </w:t>
            </w:r>
          </w:p>
        </w:tc>
      </w:tr>
      <w:tr w:rsidR="00D7249B" w14:paraId="48C2FE40"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189DA837" w14:textId="77777777" w:rsidR="00D7249B" w:rsidRDefault="002675DE">
            <w:pPr>
              <w:spacing w:after="0" w:line="259" w:lineRule="auto"/>
              <w:ind w:left="108" w:firstLine="0"/>
              <w:jc w:val="left"/>
            </w:pPr>
            <w:proofErr w:type="gramStart"/>
            <w:r>
              <w:rPr>
                <w:sz w:val="20"/>
              </w:rPr>
              <w:t>mardi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34B0837" w14:textId="77777777" w:rsidR="00D7249B" w:rsidRDefault="002675DE">
            <w:pPr>
              <w:spacing w:after="0" w:line="259" w:lineRule="auto"/>
              <w:ind w:left="43" w:firstLine="0"/>
              <w:jc w:val="left"/>
            </w:pPr>
            <w:proofErr w:type="gramStart"/>
            <w:r>
              <w:rPr>
                <w:sz w:val="20"/>
              </w:rPr>
              <w:t>20:</w:t>
            </w:r>
            <w:proofErr w:type="gramEnd"/>
            <w:r>
              <w:rPr>
                <w:sz w:val="20"/>
              </w:rPr>
              <w:t xml:space="preserve">30 - </w:t>
            </w:r>
            <w:proofErr w:type="gramStart"/>
            <w:r>
              <w:rPr>
                <w:sz w:val="20"/>
              </w:rPr>
              <w:t>22:</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208715B3"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9584745" w14:textId="77777777" w:rsidR="00D7249B" w:rsidRDefault="002675DE">
            <w:pPr>
              <w:spacing w:after="0" w:line="259" w:lineRule="auto"/>
              <w:ind w:left="108" w:firstLine="0"/>
              <w:jc w:val="left"/>
            </w:pPr>
            <w:proofErr w:type="gramStart"/>
            <w:r>
              <w:rPr>
                <w:sz w:val="20"/>
              </w:rPr>
              <w:t>adultes</w:t>
            </w:r>
            <w:proofErr w:type="gramEnd"/>
            <w:r>
              <w:rPr>
                <w:sz w:val="20"/>
              </w:rPr>
              <w:t xml:space="preserve"> loisir </w:t>
            </w:r>
          </w:p>
        </w:tc>
        <w:tc>
          <w:tcPr>
            <w:tcW w:w="1558" w:type="dxa"/>
            <w:tcBorders>
              <w:top w:val="single" w:sz="4" w:space="0" w:color="000000"/>
              <w:left w:val="single" w:sz="4" w:space="0" w:color="000000"/>
              <w:bottom w:val="single" w:sz="4" w:space="0" w:color="000000"/>
              <w:right w:val="single" w:sz="4" w:space="0" w:color="000000"/>
            </w:tcBorders>
          </w:tcPr>
          <w:p w14:paraId="4AB31AB3" w14:textId="0A3AAA97" w:rsidR="00D7249B" w:rsidRDefault="002675DE">
            <w:pPr>
              <w:spacing w:after="0" w:line="259" w:lineRule="auto"/>
              <w:ind w:left="110"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4142FF3" w14:textId="77777777" w:rsidR="00D7249B" w:rsidRDefault="002675DE">
            <w:pPr>
              <w:spacing w:after="0" w:line="259" w:lineRule="auto"/>
              <w:ind w:left="110" w:firstLine="0"/>
              <w:jc w:val="left"/>
            </w:pPr>
            <w:r>
              <w:rPr>
                <w:sz w:val="20"/>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25805ED6" w14:textId="77777777" w:rsidR="00D7249B" w:rsidRDefault="002675DE">
            <w:pPr>
              <w:spacing w:after="0" w:line="259" w:lineRule="auto"/>
              <w:ind w:left="113" w:firstLine="0"/>
              <w:jc w:val="left"/>
            </w:pPr>
            <w:r>
              <w:rPr>
                <w:sz w:val="20"/>
              </w:rPr>
              <w:t xml:space="preserve">Jean-Benoît </w:t>
            </w:r>
          </w:p>
        </w:tc>
      </w:tr>
      <w:tr w:rsidR="00D7249B" w14:paraId="2A223633"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7BA0B42A" w14:textId="77777777" w:rsidR="00D7249B" w:rsidRDefault="002675DE">
            <w:pPr>
              <w:spacing w:after="0" w:line="259" w:lineRule="auto"/>
              <w:ind w:left="108" w:firstLine="0"/>
              <w:jc w:val="left"/>
            </w:pPr>
            <w:proofErr w:type="gramStart"/>
            <w:r>
              <w:rPr>
                <w:sz w:val="20"/>
              </w:rPr>
              <w:t>mercredi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F2CA412"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E9F2745" w14:textId="77777777" w:rsidR="00D7249B" w:rsidRDefault="002675DE">
            <w:pPr>
              <w:spacing w:after="0" w:line="259" w:lineRule="auto"/>
              <w:ind w:left="91" w:firstLine="0"/>
              <w:jc w:val="left"/>
            </w:pPr>
            <w:proofErr w:type="gramStart"/>
            <w:r>
              <w:rPr>
                <w:sz w:val="20"/>
              </w:rPr>
              <w:t>13:</w:t>
            </w:r>
            <w:proofErr w:type="gramEnd"/>
            <w:r>
              <w:rPr>
                <w:sz w:val="20"/>
              </w:rPr>
              <w:t xml:space="preserve">30 - </w:t>
            </w:r>
            <w:proofErr w:type="gramStart"/>
            <w:r>
              <w:rPr>
                <w:sz w:val="20"/>
              </w:rPr>
              <w:t>14:</w:t>
            </w:r>
            <w:proofErr w:type="gramEnd"/>
            <w:r>
              <w:rPr>
                <w:sz w:val="20"/>
              </w:rPr>
              <w:t xml:space="preserve">45 </w:t>
            </w:r>
          </w:p>
        </w:tc>
        <w:tc>
          <w:tcPr>
            <w:tcW w:w="2115" w:type="dxa"/>
            <w:tcBorders>
              <w:top w:val="single" w:sz="4" w:space="0" w:color="000000"/>
              <w:left w:val="single" w:sz="4" w:space="0" w:color="000000"/>
              <w:bottom w:val="single" w:sz="4" w:space="0" w:color="000000"/>
              <w:right w:val="single" w:sz="4" w:space="0" w:color="000000"/>
            </w:tcBorders>
          </w:tcPr>
          <w:p w14:paraId="4AB26F03" w14:textId="77777777" w:rsidR="00D7249B" w:rsidRDefault="002675DE">
            <w:pPr>
              <w:spacing w:after="0" w:line="259" w:lineRule="auto"/>
              <w:ind w:left="108" w:firstLine="0"/>
              <w:jc w:val="left"/>
            </w:pPr>
            <w:proofErr w:type="gramStart"/>
            <w:r>
              <w:rPr>
                <w:sz w:val="20"/>
              </w:rPr>
              <w:t>benjamins</w:t>
            </w:r>
            <w:proofErr w:type="gramEnd"/>
            <w:r>
              <w:rPr>
                <w:sz w:val="20"/>
              </w:rPr>
              <w:t xml:space="preserve"> minimes </w:t>
            </w:r>
          </w:p>
        </w:tc>
        <w:tc>
          <w:tcPr>
            <w:tcW w:w="1558" w:type="dxa"/>
            <w:tcBorders>
              <w:top w:val="single" w:sz="4" w:space="0" w:color="000000"/>
              <w:left w:val="single" w:sz="4" w:space="0" w:color="000000"/>
              <w:bottom w:val="single" w:sz="4" w:space="0" w:color="000000"/>
              <w:right w:val="single" w:sz="4" w:space="0" w:color="000000"/>
            </w:tcBorders>
          </w:tcPr>
          <w:p w14:paraId="3A59A3FA" w14:textId="081AF230" w:rsidR="00D7249B" w:rsidRDefault="002675DE">
            <w:pPr>
              <w:spacing w:after="0" w:line="259" w:lineRule="auto"/>
              <w:ind w:left="110" w:firstLine="0"/>
              <w:jc w:val="left"/>
            </w:pPr>
            <w:r>
              <w:rPr>
                <w:sz w:val="20"/>
              </w:rPr>
              <w:t>201</w:t>
            </w:r>
            <w:r w:rsidR="00A76E23">
              <w:rPr>
                <w:sz w:val="20"/>
              </w:rPr>
              <w:t>2</w:t>
            </w:r>
            <w:r>
              <w:rPr>
                <w:sz w:val="20"/>
              </w:rPr>
              <w:t xml:space="preserve"> - 201</w:t>
            </w:r>
            <w:r w:rsidR="00A76E23">
              <w:rPr>
                <w:sz w:val="20"/>
              </w:rPr>
              <w:t>5</w:t>
            </w:r>
          </w:p>
        </w:tc>
        <w:tc>
          <w:tcPr>
            <w:tcW w:w="991" w:type="dxa"/>
            <w:tcBorders>
              <w:top w:val="single" w:sz="4" w:space="0" w:color="000000"/>
              <w:left w:val="single" w:sz="4" w:space="0" w:color="000000"/>
              <w:bottom w:val="single" w:sz="4" w:space="0" w:color="000000"/>
              <w:right w:val="single" w:sz="4" w:space="0" w:color="000000"/>
            </w:tcBorders>
          </w:tcPr>
          <w:p w14:paraId="1BF47827"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0CB22AD7" w14:textId="77777777" w:rsidR="00D7249B" w:rsidRDefault="002675DE">
            <w:pPr>
              <w:spacing w:after="0" w:line="259" w:lineRule="auto"/>
              <w:ind w:left="113" w:firstLine="0"/>
              <w:jc w:val="left"/>
            </w:pPr>
            <w:r>
              <w:rPr>
                <w:sz w:val="20"/>
              </w:rPr>
              <w:t xml:space="preserve">David </w:t>
            </w:r>
          </w:p>
        </w:tc>
      </w:tr>
      <w:tr w:rsidR="00D7249B" w14:paraId="198761E2"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7D860FED" w14:textId="77777777" w:rsidR="00D7249B" w:rsidRDefault="002675DE">
            <w:pPr>
              <w:spacing w:after="0" w:line="259" w:lineRule="auto"/>
              <w:ind w:left="108" w:firstLine="0"/>
              <w:jc w:val="left"/>
            </w:pPr>
            <w:proofErr w:type="gramStart"/>
            <w:r>
              <w:rPr>
                <w:sz w:val="20"/>
              </w:rPr>
              <w:t>mercredi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B1DE94A" w14:textId="77777777" w:rsidR="00D7249B" w:rsidRDefault="002675DE">
            <w:pPr>
              <w:spacing w:after="0" w:line="259" w:lineRule="auto"/>
              <w:ind w:left="43" w:firstLine="0"/>
              <w:jc w:val="left"/>
            </w:pPr>
            <w:proofErr w:type="gramStart"/>
            <w:r>
              <w:rPr>
                <w:sz w:val="20"/>
              </w:rPr>
              <w:t>19:</w:t>
            </w:r>
            <w:proofErr w:type="gramEnd"/>
            <w:r>
              <w:rPr>
                <w:sz w:val="20"/>
              </w:rPr>
              <w:t xml:space="preserve">00 - </w:t>
            </w:r>
            <w:proofErr w:type="gramStart"/>
            <w:r>
              <w:rPr>
                <w:sz w:val="20"/>
              </w:rPr>
              <w:t>20:</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658B8ED4"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5F337C7" w14:textId="77777777" w:rsidR="00D7249B" w:rsidRDefault="002675DE">
            <w:pPr>
              <w:spacing w:after="0" w:line="259" w:lineRule="auto"/>
              <w:ind w:left="108" w:firstLine="0"/>
              <w:jc w:val="left"/>
            </w:pPr>
            <w:r>
              <w:rPr>
                <w:sz w:val="20"/>
              </w:rPr>
              <w:t xml:space="preserve">Jeunes élite </w:t>
            </w:r>
          </w:p>
        </w:tc>
        <w:tc>
          <w:tcPr>
            <w:tcW w:w="1558" w:type="dxa"/>
            <w:tcBorders>
              <w:top w:val="single" w:sz="4" w:space="0" w:color="000000"/>
              <w:left w:val="single" w:sz="4" w:space="0" w:color="000000"/>
              <w:bottom w:val="single" w:sz="4" w:space="0" w:color="000000"/>
              <w:right w:val="single" w:sz="4" w:space="0" w:color="000000"/>
            </w:tcBorders>
          </w:tcPr>
          <w:p w14:paraId="4EAFA230"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2EDDD8F" w14:textId="77777777" w:rsidR="00D7249B" w:rsidRDefault="002675DE">
            <w:pPr>
              <w:spacing w:after="0" w:line="259" w:lineRule="auto"/>
              <w:ind w:left="110" w:firstLine="0"/>
              <w:jc w:val="left"/>
            </w:pPr>
            <w:r>
              <w:rPr>
                <w:sz w:val="20"/>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3A5993C9" w14:textId="77777777" w:rsidR="00D7249B" w:rsidRDefault="002675DE">
            <w:pPr>
              <w:spacing w:after="0" w:line="259" w:lineRule="auto"/>
              <w:ind w:left="113" w:firstLine="0"/>
              <w:jc w:val="left"/>
            </w:pPr>
            <w:r>
              <w:rPr>
                <w:sz w:val="20"/>
              </w:rPr>
              <w:t xml:space="preserve">David </w:t>
            </w:r>
          </w:p>
        </w:tc>
      </w:tr>
      <w:tr w:rsidR="00D7249B" w14:paraId="3E57EA53"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79C2E919" w14:textId="77777777" w:rsidR="00D7249B" w:rsidRDefault="002675DE">
            <w:pPr>
              <w:spacing w:after="0" w:line="259" w:lineRule="auto"/>
              <w:ind w:left="108" w:firstLine="0"/>
              <w:jc w:val="left"/>
            </w:pPr>
            <w:proofErr w:type="gramStart"/>
            <w:r>
              <w:rPr>
                <w:sz w:val="20"/>
              </w:rPr>
              <w:t>mercredi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57567A8" w14:textId="77777777" w:rsidR="00D7249B" w:rsidRDefault="002675DE">
            <w:pPr>
              <w:spacing w:after="0" w:line="259" w:lineRule="auto"/>
              <w:ind w:left="43" w:firstLine="0"/>
              <w:jc w:val="left"/>
            </w:pPr>
            <w:proofErr w:type="gramStart"/>
            <w:r>
              <w:rPr>
                <w:sz w:val="20"/>
              </w:rPr>
              <w:t>20:</w:t>
            </w:r>
            <w:proofErr w:type="gramEnd"/>
            <w:r>
              <w:rPr>
                <w:sz w:val="20"/>
              </w:rPr>
              <w:t xml:space="preserve">30 - </w:t>
            </w:r>
            <w:proofErr w:type="gramStart"/>
            <w:r>
              <w:rPr>
                <w:sz w:val="20"/>
              </w:rPr>
              <w:t>22:</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4416705F"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BE1CC46" w14:textId="77777777" w:rsidR="00D7249B" w:rsidRDefault="002675DE">
            <w:pPr>
              <w:spacing w:after="0" w:line="259" w:lineRule="auto"/>
              <w:ind w:left="108" w:firstLine="0"/>
              <w:jc w:val="left"/>
            </w:pPr>
            <w:proofErr w:type="gramStart"/>
            <w:r>
              <w:rPr>
                <w:sz w:val="20"/>
              </w:rPr>
              <w:t>adultes</w:t>
            </w:r>
            <w:proofErr w:type="gramEnd"/>
            <w:r>
              <w:rPr>
                <w:sz w:val="20"/>
              </w:rPr>
              <w:t xml:space="preserve"> compétiteurs </w:t>
            </w:r>
          </w:p>
        </w:tc>
        <w:tc>
          <w:tcPr>
            <w:tcW w:w="1558" w:type="dxa"/>
            <w:tcBorders>
              <w:top w:val="single" w:sz="4" w:space="0" w:color="000000"/>
              <w:left w:val="single" w:sz="4" w:space="0" w:color="000000"/>
              <w:bottom w:val="single" w:sz="4" w:space="0" w:color="000000"/>
              <w:right w:val="single" w:sz="4" w:space="0" w:color="000000"/>
            </w:tcBorders>
          </w:tcPr>
          <w:p w14:paraId="10665227"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6A68E7" w14:textId="77777777" w:rsidR="00D7249B" w:rsidRDefault="002675DE">
            <w:pPr>
              <w:spacing w:after="0" w:line="259" w:lineRule="auto"/>
              <w:ind w:left="110" w:firstLine="0"/>
              <w:jc w:val="left"/>
            </w:pPr>
            <w:r>
              <w:rPr>
                <w:sz w:val="20"/>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4D472B60" w14:textId="77777777" w:rsidR="00D7249B" w:rsidRDefault="002675DE">
            <w:pPr>
              <w:spacing w:after="0" w:line="259" w:lineRule="auto"/>
              <w:ind w:left="113" w:firstLine="0"/>
              <w:jc w:val="left"/>
            </w:pPr>
            <w:r>
              <w:rPr>
                <w:sz w:val="20"/>
              </w:rPr>
              <w:t xml:space="preserve">David </w:t>
            </w:r>
          </w:p>
        </w:tc>
      </w:tr>
      <w:tr w:rsidR="00D7249B" w14:paraId="5F106517"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4DC553EF" w14:textId="77777777" w:rsidR="00D7249B" w:rsidRDefault="002675DE">
            <w:pPr>
              <w:spacing w:after="0" w:line="259" w:lineRule="auto"/>
              <w:ind w:left="108" w:firstLine="0"/>
              <w:jc w:val="left"/>
            </w:pPr>
            <w:proofErr w:type="gramStart"/>
            <w:r>
              <w:rPr>
                <w:sz w:val="20"/>
              </w:rPr>
              <w:t>jeudi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631D33D" w14:textId="77777777" w:rsidR="00D7249B" w:rsidRDefault="002675DE">
            <w:pPr>
              <w:spacing w:after="0" w:line="259" w:lineRule="auto"/>
              <w:ind w:left="43" w:firstLine="0"/>
              <w:jc w:val="left"/>
            </w:pPr>
            <w:proofErr w:type="gramStart"/>
            <w:r>
              <w:rPr>
                <w:sz w:val="20"/>
              </w:rPr>
              <w:t>19:</w:t>
            </w:r>
            <w:proofErr w:type="gramEnd"/>
            <w:r>
              <w:rPr>
                <w:sz w:val="20"/>
              </w:rPr>
              <w:t xml:space="preserve">00 - </w:t>
            </w:r>
            <w:proofErr w:type="gramStart"/>
            <w:r>
              <w:rPr>
                <w:sz w:val="20"/>
              </w:rPr>
              <w:t>20:</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608195B6"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66595D0D" w14:textId="77777777" w:rsidR="00D7249B" w:rsidRDefault="002675DE">
            <w:pPr>
              <w:spacing w:after="0" w:line="259" w:lineRule="auto"/>
              <w:ind w:left="108" w:firstLine="0"/>
              <w:jc w:val="left"/>
            </w:pPr>
            <w:proofErr w:type="gramStart"/>
            <w:r>
              <w:rPr>
                <w:sz w:val="20"/>
              </w:rPr>
              <w:t>cadets</w:t>
            </w:r>
            <w:proofErr w:type="gramEnd"/>
            <w:r>
              <w:rPr>
                <w:sz w:val="20"/>
              </w:rPr>
              <w:t xml:space="preserve">, juniors </w:t>
            </w:r>
          </w:p>
        </w:tc>
        <w:tc>
          <w:tcPr>
            <w:tcW w:w="1558" w:type="dxa"/>
            <w:tcBorders>
              <w:top w:val="single" w:sz="4" w:space="0" w:color="000000"/>
              <w:left w:val="single" w:sz="4" w:space="0" w:color="000000"/>
              <w:bottom w:val="single" w:sz="4" w:space="0" w:color="000000"/>
              <w:right w:val="single" w:sz="4" w:space="0" w:color="000000"/>
            </w:tcBorders>
          </w:tcPr>
          <w:p w14:paraId="0D53B82F" w14:textId="0CA80483" w:rsidR="00D7249B" w:rsidRDefault="002675DE">
            <w:pPr>
              <w:spacing w:after="0" w:line="259" w:lineRule="auto"/>
              <w:ind w:left="110" w:firstLine="0"/>
              <w:jc w:val="left"/>
            </w:pPr>
            <w:r>
              <w:rPr>
                <w:sz w:val="20"/>
              </w:rPr>
              <w:t>200</w:t>
            </w:r>
            <w:r w:rsidR="00A76E23">
              <w:rPr>
                <w:sz w:val="20"/>
              </w:rPr>
              <w:t>8</w:t>
            </w:r>
            <w:r>
              <w:rPr>
                <w:sz w:val="20"/>
              </w:rPr>
              <w:t xml:space="preserve"> - 201</w:t>
            </w:r>
            <w:r w:rsidR="00A76E23">
              <w:rPr>
                <w:sz w:val="20"/>
              </w:rPr>
              <w:t>1</w:t>
            </w:r>
          </w:p>
        </w:tc>
        <w:tc>
          <w:tcPr>
            <w:tcW w:w="991" w:type="dxa"/>
            <w:tcBorders>
              <w:top w:val="single" w:sz="4" w:space="0" w:color="000000"/>
              <w:left w:val="single" w:sz="4" w:space="0" w:color="000000"/>
              <w:bottom w:val="single" w:sz="4" w:space="0" w:color="000000"/>
              <w:right w:val="single" w:sz="4" w:space="0" w:color="000000"/>
            </w:tcBorders>
          </w:tcPr>
          <w:p w14:paraId="5FCD8B3C" w14:textId="77777777" w:rsidR="00D7249B" w:rsidRDefault="002675DE">
            <w:pPr>
              <w:spacing w:after="0" w:line="259" w:lineRule="auto"/>
              <w:ind w:left="110" w:firstLine="0"/>
              <w:jc w:val="left"/>
            </w:pPr>
            <w:r>
              <w:rPr>
                <w:sz w:val="20"/>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6B63646C" w14:textId="77777777" w:rsidR="00D7249B" w:rsidRDefault="002675DE">
            <w:pPr>
              <w:spacing w:after="0" w:line="259" w:lineRule="auto"/>
              <w:ind w:left="113" w:firstLine="0"/>
              <w:jc w:val="left"/>
            </w:pPr>
            <w:r>
              <w:rPr>
                <w:sz w:val="20"/>
              </w:rPr>
              <w:t xml:space="preserve">David </w:t>
            </w:r>
          </w:p>
        </w:tc>
      </w:tr>
      <w:tr w:rsidR="00D7249B" w14:paraId="7A0C92F4"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130305E4" w14:textId="77777777" w:rsidR="00D7249B" w:rsidRDefault="002675DE">
            <w:pPr>
              <w:spacing w:after="0" w:line="259" w:lineRule="auto"/>
              <w:ind w:left="108" w:firstLine="0"/>
              <w:jc w:val="left"/>
            </w:pPr>
            <w:proofErr w:type="gramStart"/>
            <w:r>
              <w:rPr>
                <w:sz w:val="20"/>
              </w:rPr>
              <w:t>jeudi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605A9D5" w14:textId="77777777" w:rsidR="00D7249B" w:rsidRDefault="002675DE">
            <w:pPr>
              <w:spacing w:after="0" w:line="259" w:lineRule="auto"/>
              <w:ind w:left="43" w:firstLine="0"/>
              <w:jc w:val="left"/>
            </w:pPr>
            <w:proofErr w:type="gramStart"/>
            <w:r>
              <w:rPr>
                <w:sz w:val="20"/>
              </w:rPr>
              <w:t>20:</w:t>
            </w:r>
            <w:proofErr w:type="gramEnd"/>
            <w:r>
              <w:rPr>
                <w:sz w:val="20"/>
              </w:rPr>
              <w:t xml:space="preserve">30 - </w:t>
            </w:r>
            <w:proofErr w:type="gramStart"/>
            <w:r>
              <w:rPr>
                <w:sz w:val="20"/>
              </w:rPr>
              <w:t>22:</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52513E73"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1D5952D" w14:textId="77777777" w:rsidR="00D7249B" w:rsidRDefault="002675DE">
            <w:pPr>
              <w:spacing w:after="0" w:line="259" w:lineRule="auto"/>
              <w:ind w:left="108" w:firstLine="0"/>
              <w:jc w:val="left"/>
            </w:pPr>
            <w:proofErr w:type="gramStart"/>
            <w:r>
              <w:rPr>
                <w:sz w:val="20"/>
              </w:rPr>
              <w:t>adultes</w:t>
            </w:r>
            <w:proofErr w:type="gramEnd"/>
            <w:r>
              <w:rPr>
                <w:sz w:val="20"/>
              </w:rPr>
              <w:t xml:space="preserve"> loisir </w:t>
            </w:r>
          </w:p>
        </w:tc>
        <w:tc>
          <w:tcPr>
            <w:tcW w:w="1558" w:type="dxa"/>
            <w:tcBorders>
              <w:top w:val="single" w:sz="4" w:space="0" w:color="000000"/>
              <w:left w:val="single" w:sz="4" w:space="0" w:color="000000"/>
              <w:bottom w:val="single" w:sz="4" w:space="0" w:color="000000"/>
              <w:right w:val="single" w:sz="4" w:space="0" w:color="000000"/>
            </w:tcBorders>
          </w:tcPr>
          <w:p w14:paraId="49C89931"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FA9CF55" w14:textId="77777777" w:rsidR="00D7249B" w:rsidRDefault="002675DE">
            <w:pPr>
              <w:spacing w:after="0" w:line="259" w:lineRule="auto"/>
              <w:ind w:left="110" w:firstLine="0"/>
              <w:jc w:val="left"/>
            </w:pPr>
            <w:r>
              <w:rPr>
                <w:sz w:val="20"/>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2083C440" w14:textId="77777777" w:rsidR="00D7249B" w:rsidRDefault="002675DE">
            <w:pPr>
              <w:spacing w:after="0" w:line="259" w:lineRule="auto"/>
              <w:ind w:left="113" w:firstLine="0"/>
              <w:jc w:val="left"/>
            </w:pPr>
            <w:r>
              <w:rPr>
                <w:sz w:val="20"/>
              </w:rPr>
              <w:t xml:space="preserve"> </w:t>
            </w:r>
          </w:p>
        </w:tc>
      </w:tr>
      <w:tr w:rsidR="00D7249B" w14:paraId="0177C4D2"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4F6E9453" w14:textId="77777777" w:rsidR="00D7249B" w:rsidRDefault="002675DE">
            <w:pPr>
              <w:spacing w:after="0" w:line="259" w:lineRule="auto"/>
              <w:ind w:left="108" w:firstLine="0"/>
              <w:jc w:val="left"/>
            </w:pPr>
            <w:proofErr w:type="gramStart"/>
            <w:r>
              <w:rPr>
                <w:sz w:val="20"/>
              </w:rPr>
              <w:t>jeudi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03D0D64"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1379BFB" w14:textId="77777777" w:rsidR="00D7249B" w:rsidRDefault="002675DE">
            <w:pPr>
              <w:spacing w:after="0" w:line="259" w:lineRule="auto"/>
              <w:ind w:left="91" w:firstLine="0"/>
              <w:jc w:val="left"/>
            </w:pPr>
            <w:proofErr w:type="gramStart"/>
            <w:r>
              <w:rPr>
                <w:sz w:val="20"/>
              </w:rPr>
              <w:t>20:</w:t>
            </w:r>
            <w:proofErr w:type="gramEnd"/>
            <w:r>
              <w:rPr>
                <w:sz w:val="20"/>
              </w:rPr>
              <w:t xml:space="preserve">30 - </w:t>
            </w:r>
            <w:proofErr w:type="gramStart"/>
            <w:r>
              <w:rPr>
                <w:sz w:val="20"/>
              </w:rPr>
              <w:t>23:</w:t>
            </w:r>
            <w:proofErr w:type="gramEnd"/>
            <w:r>
              <w:rPr>
                <w:sz w:val="20"/>
              </w:rPr>
              <w:t xml:space="preserve">00 </w:t>
            </w:r>
          </w:p>
        </w:tc>
        <w:tc>
          <w:tcPr>
            <w:tcW w:w="2115" w:type="dxa"/>
            <w:tcBorders>
              <w:top w:val="single" w:sz="4" w:space="0" w:color="000000"/>
              <w:left w:val="single" w:sz="4" w:space="0" w:color="000000"/>
              <w:bottom w:val="single" w:sz="4" w:space="0" w:color="000000"/>
              <w:right w:val="single" w:sz="4" w:space="0" w:color="000000"/>
            </w:tcBorders>
          </w:tcPr>
          <w:p w14:paraId="6D67C02D" w14:textId="77777777" w:rsidR="00D7249B" w:rsidRDefault="002675DE">
            <w:pPr>
              <w:spacing w:after="0" w:line="259" w:lineRule="auto"/>
              <w:ind w:left="108" w:firstLine="0"/>
              <w:jc w:val="left"/>
            </w:pPr>
            <w:proofErr w:type="gramStart"/>
            <w:r>
              <w:rPr>
                <w:sz w:val="20"/>
              </w:rPr>
              <w:t>adultes</w:t>
            </w:r>
            <w:proofErr w:type="gramEnd"/>
            <w:r>
              <w:rPr>
                <w:sz w:val="20"/>
              </w:rPr>
              <w:t xml:space="preserve"> compétiteurs </w:t>
            </w:r>
          </w:p>
        </w:tc>
        <w:tc>
          <w:tcPr>
            <w:tcW w:w="1558" w:type="dxa"/>
            <w:tcBorders>
              <w:top w:val="single" w:sz="4" w:space="0" w:color="000000"/>
              <w:left w:val="single" w:sz="4" w:space="0" w:color="000000"/>
              <w:bottom w:val="single" w:sz="4" w:space="0" w:color="000000"/>
              <w:right w:val="single" w:sz="4" w:space="0" w:color="000000"/>
            </w:tcBorders>
          </w:tcPr>
          <w:p w14:paraId="40446FF0"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C87321E"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099A59E8" w14:textId="77777777" w:rsidR="00D7249B" w:rsidRDefault="002675DE">
            <w:pPr>
              <w:spacing w:after="0" w:line="259" w:lineRule="auto"/>
              <w:ind w:left="113" w:firstLine="0"/>
              <w:jc w:val="left"/>
            </w:pPr>
            <w:r>
              <w:rPr>
                <w:sz w:val="20"/>
              </w:rPr>
              <w:t xml:space="preserve">David </w:t>
            </w:r>
          </w:p>
        </w:tc>
      </w:tr>
      <w:tr w:rsidR="00D7249B" w14:paraId="4A54E01F" w14:textId="77777777">
        <w:trPr>
          <w:trHeight w:val="469"/>
        </w:trPr>
        <w:tc>
          <w:tcPr>
            <w:tcW w:w="1200" w:type="dxa"/>
            <w:tcBorders>
              <w:top w:val="single" w:sz="4" w:space="0" w:color="000000"/>
              <w:left w:val="single" w:sz="4" w:space="0" w:color="000000"/>
              <w:bottom w:val="single" w:sz="4" w:space="0" w:color="000000"/>
              <w:right w:val="single" w:sz="4" w:space="0" w:color="000000"/>
            </w:tcBorders>
          </w:tcPr>
          <w:p w14:paraId="6AC64DDB" w14:textId="77777777" w:rsidR="00D7249B" w:rsidRDefault="002675DE">
            <w:pPr>
              <w:spacing w:after="0" w:line="259" w:lineRule="auto"/>
              <w:ind w:left="108" w:firstLine="0"/>
              <w:jc w:val="left"/>
            </w:pPr>
            <w:proofErr w:type="gramStart"/>
            <w:r>
              <w:rPr>
                <w:sz w:val="20"/>
              </w:rPr>
              <w:t>samedi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4A5B2C9" w14:textId="77777777" w:rsidR="00D7249B" w:rsidRDefault="002675DE">
            <w:pPr>
              <w:spacing w:after="0" w:line="259" w:lineRule="auto"/>
              <w:ind w:left="43" w:firstLine="0"/>
              <w:jc w:val="left"/>
            </w:pPr>
            <w:proofErr w:type="gramStart"/>
            <w:r>
              <w:rPr>
                <w:sz w:val="20"/>
              </w:rPr>
              <w:t>10:</w:t>
            </w:r>
            <w:proofErr w:type="gramEnd"/>
            <w:r>
              <w:rPr>
                <w:sz w:val="20"/>
              </w:rPr>
              <w:t xml:space="preserve">00 - </w:t>
            </w:r>
            <w:proofErr w:type="gramStart"/>
            <w:r>
              <w:rPr>
                <w:sz w:val="20"/>
              </w:rPr>
              <w:t>11:</w:t>
            </w:r>
            <w:proofErr w:type="gramEnd"/>
            <w:r>
              <w:rPr>
                <w:sz w:val="20"/>
              </w:rPr>
              <w:t xml:space="preserve">30 </w:t>
            </w:r>
          </w:p>
        </w:tc>
        <w:tc>
          <w:tcPr>
            <w:tcW w:w="1409" w:type="dxa"/>
            <w:tcBorders>
              <w:top w:val="single" w:sz="4" w:space="0" w:color="000000"/>
              <w:left w:val="single" w:sz="4" w:space="0" w:color="000000"/>
              <w:bottom w:val="single" w:sz="4" w:space="0" w:color="000000"/>
              <w:right w:val="single" w:sz="4" w:space="0" w:color="000000"/>
            </w:tcBorders>
          </w:tcPr>
          <w:p w14:paraId="73C8A182" w14:textId="77777777" w:rsidR="00D7249B" w:rsidRDefault="002675DE">
            <w:pPr>
              <w:spacing w:after="0" w:line="259" w:lineRule="auto"/>
              <w:ind w:left="0" w:firstLine="0"/>
              <w:jc w:val="left"/>
            </w:pPr>
            <w:r>
              <w:rPr>
                <w:sz w:val="20"/>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2E8E5EB" w14:textId="77777777" w:rsidR="00D7249B" w:rsidRDefault="002675DE">
            <w:pPr>
              <w:spacing w:after="0" w:line="259" w:lineRule="auto"/>
              <w:ind w:left="108" w:firstLine="0"/>
              <w:jc w:val="left"/>
            </w:pPr>
            <w:proofErr w:type="spellStart"/>
            <w:proofErr w:type="gramStart"/>
            <w:r>
              <w:rPr>
                <w:sz w:val="20"/>
              </w:rPr>
              <w:t>minibad</w:t>
            </w:r>
            <w:proofErr w:type="spellEnd"/>
            <w:proofErr w:type="gramEnd"/>
            <w:r>
              <w:rPr>
                <w:sz w:val="20"/>
              </w:rPr>
              <w:t xml:space="preserve">, poussins </w:t>
            </w:r>
          </w:p>
        </w:tc>
        <w:tc>
          <w:tcPr>
            <w:tcW w:w="1558" w:type="dxa"/>
            <w:tcBorders>
              <w:top w:val="single" w:sz="4" w:space="0" w:color="000000"/>
              <w:left w:val="single" w:sz="4" w:space="0" w:color="000000"/>
              <w:bottom w:val="single" w:sz="4" w:space="0" w:color="000000"/>
              <w:right w:val="single" w:sz="4" w:space="0" w:color="000000"/>
            </w:tcBorders>
          </w:tcPr>
          <w:p w14:paraId="6BC96593" w14:textId="37D6F6E4" w:rsidR="00D7249B" w:rsidRDefault="002675DE">
            <w:pPr>
              <w:spacing w:after="0" w:line="259" w:lineRule="auto"/>
              <w:ind w:left="110" w:firstLine="0"/>
              <w:jc w:val="left"/>
            </w:pPr>
            <w:r>
              <w:rPr>
                <w:sz w:val="20"/>
              </w:rPr>
              <w:t>201</w:t>
            </w:r>
            <w:r w:rsidR="00A76E23">
              <w:rPr>
                <w:sz w:val="20"/>
              </w:rPr>
              <w:t>6</w:t>
            </w:r>
            <w:r>
              <w:rPr>
                <w:sz w:val="20"/>
              </w:rPr>
              <w:t xml:space="preserve"> - 20</w:t>
            </w:r>
            <w:r w:rsidR="00A76E23">
              <w:rPr>
                <w:sz w:val="20"/>
              </w:rPr>
              <w:t>20</w:t>
            </w:r>
          </w:p>
        </w:tc>
        <w:tc>
          <w:tcPr>
            <w:tcW w:w="991" w:type="dxa"/>
            <w:tcBorders>
              <w:top w:val="single" w:sz="4" w:space="0" w:color="000000"/>
              <w:left w:val="single" w:sz="4" w:space="0" w:color="000000"/>
              <w:bottom w:val="single" w:sz="4" w:space="0" w:color="000000"/>
              <w:right w:val="single" w:sz="4" w:space="0" w:color="000000"/>
            </w:tcBorders>
          </w:tcPr>
          <w:p w14:paraId="284AA653" w14:textId="77777777" w:rsidR="00D7249B" w:rsidRDefault="002675DE">
            <w:pPr>
              <w:spacing w:after="0" w:line="259" w:lineRule="auto"/>
              <w:ind w:left="110" w:firstLine="0"/>
              <w:jc w:val="left"/>
            </w:pPr>
            <w:r>
              <w:rPr>
                <w:sz w:val="20"/>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52DB839C" w14:textId="70E9CB74" w:rsidR="00D7249B" w:rsidRDefault="002675DE">
            <w:pPr>
              <w:spacing w:after="0" w:line="259" w:lineRule="auto"/>
              <w:ind w:left="113" w:firstLine="0"/>
              <w:jc w:val="left"/>
            </w:pPr>
            <w:r>
              <w:rPr>
                <w:sz w:val="20"/>
              </w:rPr>
              <w:t xml:space="preserve">David </w:t>
            </w:r>
            <w:r w:rsidR="00A76E23">
              <w:rPr>
                <w:sz w:val="20"/>
              </w:rPr>
              <w:t>Emmanuel</w:t>
            </w:r>
          </w:p>
        </w:tc>
      </w:tr>
      <w:tr w:rsidR="00D7249B" w14:paraId="00771A64"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3526E70B" w14:textId="77777777" w:rsidR="00D7249B" w:rsidRDefault="002675DE">
            <w:pPr>
              <w:spacing w:after="0" w:line="259" w:lineRule="auto"/>
              <w:ind w:left="108" w:firstLine="0"/>
              <w:jc w:val="left"/>
            </w:pPr>
            <w:proofErr w:type="gramStart"/>
            <w:r>
              <w:rPr>
                <w:sz w:val="20"/>
              </w:rPr>
              <w:t>samedi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07A6C69"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639DC2B2" w14:textId="77777777" w:rsidR="00D7249B" w:rsidRDefault="002675DE">
            <w:pPr>
              <w:spacing w:after="0" w:line="259" w:lineRule="auto"/>
              <w:ind w:left="91" w:firstLine="0"/>
              <w:jc w:val="left"/>
            </w:pPr>
            <w:proofErr w:type="gramStart"/>
            <w:r>
              <w:rPr>
                <w:sz w:val="20"/>
              </w:rPr>
              <w:t>10:</w:t>
            </w:r>
            <w:proofErr w:type="gramEnd"/>
            <w:r>
              <w:rPr>
                <w:sz w:val="20"/>
              </w:rPr>
              <w:t xml:space="preserve">30 - </w:t>
            </w:r>
            <w:proofErr w:type="gramStart"/>
            <w:r>
              <w:rPr>
                <w:sz w:val="20"/>
              </w:rPr>
              <w:t>11:</w:t>
            </w:r>
            <w:proofErr w:type="gramEnd"/>
            <w:r>
              <w:rPr>
                <w:sz w:val="20"/>
              </w:rPr>
              <w:t xml:space="preserve">30 </w:t>
            </w:r>
          </w:p>
        </w:tc>
        <w:tc>
          <w:tcPr>
            <w:tcW w:w="2115" w:type="dxa"/>
            <w:tcBorders>
              <w:top w:val="single" w:sz="4" w:space="0" w:color="000000"/>
              <w:left w:val="single" w:sz="4" w:space="0" w:color="000000"/>
              <w:bottom w:val="single" w:sz="4" w:space="0" w:color="000000"/>
              <w:right w:val="single" w:sz="4" w:space="0" w:color="000000"/>
            </w:tcBorders>
          </w:tcPr>
          <w:p w14:paraId="36431C9A" w14:textId="77777777" w:rsidR="00D7249B" w:rsidRDefault="002675DE">
            <w:pPr>
              <w:spacing w:after="0" w:line="259" w:lineRule="auto"/>
              <w:ind w:left="108" w:firstLine="0"/>
              <w:jc w:val="left"/>
            </w:pPr>
            <w:proofErr w:type="gramStart"/>
            <w:r>
              <w:rPr>
                <w:sz w:val="20"/>
              </w:rPr>
              <w:t>tous</w:t>
            </w:r>
            <w:proofErr w:type="gram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7AD160A"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6334C28"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08FD8229" w14:textId="77777777" w:rsidR="00D7249B" w:rsidRDefault="002675DE">
            <w:pPr>
              <w:spacing w:after="0" w:line="259" w:lineRule="auto"/>
              <w:ind w:left="113" w:firstLine="0"/>
              <w:jc w:val="left"/>
            </w:pPr>
            <w:r>
              <w:rPr>
                <w:sz w:val="20"/>
              </w:rPr>
              <w:t xml:space="preserve">Guillaume </w:t>
            </w:r>
          </w:p>
        </w:tc>
      </w:tr>
      <w:tr w:rsidR="00D7249B" w14:paraId="50D285DF"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743C2A58" w14:textId="77777777" w:rsidR="00D7249B" w:rsidRDefault="002675DE">
            <w:pPr>
              <w:spacing w:after="0" w:line="259" w:lineRule="auto"/>
              <w:ind w:left="108" w:firstLine="0"/>
              <w:jc w:val="left"/>
            </w:pPr>
            <w:proofErr w:type="gramStart"/>
            <w:r>
              <w:rPr>
                <w:sz w:val="20"/>
              </w:rPr>
              <w:t>samedi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3315EC4" w14:textId="77777777" w:rsidR="00D7249B" w:rsidRDefault="002675DE">
            <w:pPr>
              <w:spacing w:after="0" w:line="259" w:lineRule="auto"/>
              <w:ind w:left="43" w:firstLine="0"/>
            </w:pPr>
            <w:proofErr w:type="gramStart"/>
            <w:r>
              <w:rPr>
                <w:sz w:val="20"/>
              </w:rPr>
              <w:t>11:</w:t>
            </w:r>
            <w:proofErr w:type="gramEnd"/>
            <w:r>
              <w:rPr>
                <w:sz w:val="20"/>
              </w:rPr>
              <w:t xml:space="preserve">30 – </w:t>
            </w:r>
            <w:proofErr w:type="gramStart"/>
            <w:r>
              <w:rPr>
                <w:sz w:val="20"/>
              </w:rPr>
              <w:t>13:</w:t>
            </w:r>
            <w:proofErr w:type="gramEnd"/>
            <w:r>
              <w:rPr>
                <w:sz w:val="20"/>
              </w:rPr>
              <w:t xml:space="preserve">00 </w:t>
            </w:r>
          </w:p>
        </w:tc>
        <w:tc>
          <w:tcPr>
            <w:tcW w:w="1409" w:type="dxa"/>
            <w:tcBorders>
              <w:top w:val="single" w:sz="4" w:space="0" w:color="000000"/>
              <w:left w:val="single" w:sz="4" w:space="0" w:color="000000"/>
              <w:bottom w:val="single" w:sz="4" w:space="0" w:color="000000"/>
              <w:right w:val="single" w:sz="4" w:space="0" w:color="000000"/>
            </w:tcBorders>
          </w:tcPr>
          <w:p w14:paraId="580D60B0" w14:textId="77777777" w:rsidR="00D7249B" w:rsidRDefault="002675DE">
            <w:pPr>
              <w:spacing w:after="0" w:line="259" w:lineRule="auto"/>
              <w:ind w:left="0" w:firstLine="0"/>
              <w:jc w:val="left"/>
            </w:pPr>
            <w:r>
              <w:rPr>
                <w:sz w:val="16"/>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44337D3" w14:textId="77777777" w:rsidR="00D7249B" w:rsidRDefault="002675DE">
            <w:pPr>
              <w:spacing w:after="0" w:line="259" w:lineRule="auto"/>
              <w:ind w:left="108" w:firstLine="0"/>
              <w:jc w:val="left"/>
            </w:pPr>
            <w:proofErr w:type="gramStart"/>
            <w:r>
              <w:rPr>
                <w:sz w:val="20"/>
              </w:rPr>
              <w:t>jeunes</w:t>
            </w:r>
            <w:proofErr w:type="gramEnd"/>
            <w:r>
              <w:rPr>
                <w:sz w:val="20"/>
              </w:rPr>
              <w:t xml:space="preserve"> compétiteurs </w:t>
            </w:r>
          </w:p>
        </w:tc>
        <w:tc>
          <w:tcPr>
            <w:tcW w:w="1558" w:type="dxa"/>
            <w:tcBorders>
              <w:top w:val="single" w:sz="4" w:space="0" w:color="000000"/>
              <w:left w:val="single" w:sz="4" w:space="0" w:color="000000"/>
              <w:bottom w:val="single" w:sz="4" w:space="0" w:color="000000"/>
              <w:right w:val="single" w:sz="4" w:space="0" w:color="000000"/>
            </w:tcBorders>
          </w:tcPr>
          <w:p w14:paraId="71C1651A" w14:textId="77777777" w:rsidR="00D7249B" w:rsidRDefault="002675DE">
            <w:pPr>
              <w:spacing w:after="0" w:line="259" w:lineRule="auto"/>
              <w:ind w:left="110"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3509347" w14:textId="77777777" w:rsidR="00D7249B" w:rsidRDefault="002675DE">
            <w:pPr>
              <w:spacing w:after="0" w:line="259" w:lineRule="auto"/>
              <w:ind w:left="110" w:firstLine="0"/>
              <w:jc w:val="left"/>
            </w:pPr>
            <w:r>
              <w:rPr>
                <w:sz w:val="20"/>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652ED5F2" w14:textId="230CC28C" w:rsidR="00D7249B" w:rsidRDefault="002675DE">
            <w:pPr>
              <w:spacing w:after="0" w:line="259" w:lineRule="auto"/>
              <w:ind w:left="113" w:firstLine="0"/>
              <w:jc w:val="left"/>
            </w:pPr>
            <w:r>
              <w:rPr>
                <w:sz w:val="20"/>
              </w:rPr>
              <w:t xml:space="preserve">David </w:t>
            </w:r>
            <w:r w:rsidR="00A76E23">
              <w:rPr>
                <w:sz w:val="20"/>
              </w:rPr>
              <w:t>Emmanuel</w:t>
            </w:r>
          </w:p>
        </w:tc>
      </w:tr>
      <w:tr w:rsidR="00D7249B" w14:paraId="5E9271F7"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37669780" w14:textId="77777777" w:rsidR="00D7249B" w:rsidRDefault="002675DE">
            <w:pPr>
              <w:spacing w:after="0" w:line="259" w:lineRule="auto"/>
              <w:ind w:left="108" w:firstLine="0"/>
              <w:jc w:val="left"/>
            </w:pPr>
            <w:proofErr w:type="gramStart"/>
            <w:r>
              <w:rPr>
                <w:sz w:val="20"/>
              </w:rPr>
              <w:t>samedi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5CEDB05"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1BB540A3" w14:textId="77777777" w:rsidR="00D7249B" w:rsidRDefault="002675DE">
            <w:pPr>
              <w:spacing w:after="0" w:line="259" w:lineRule="auto"/>
              <w:ind w:left="91" w:firstLine="0"/>
              <w:jc w:val="left"/>
            </w:pPr>
            <w:proofErr w:type="gramStart"/>
            <w:r>
              <w:rPr>
                <w:sz w:val="20"/>
              </w:rPr>
              <w:t>11:</w:t>
            </w:r>
            <w:proofErr w:type="gramEnd"/>
            <w:r>
              <w:rPr>
                <w:sz w:val="20"/>
              </w:rPr>
              <w:t xml:space="preserve">30 – </w:t>
            </w:r>
            <w:proofErr w:type="gramStart"/>
            <w:r>
              <w:rPr>
                <w:sz w:val="20"/>
              </w:rPr>
              <w:t>13:</w:t>
            </w:r>
            <w:proofErr w:type="gramEnd"/>
            <w:r>
              <w:rPr>
                <w:sz w:val="20"/>
              </w:rPr>
              <w:t xml:space="preserve">00 </w:t>
            </w:r>
          </w:p>
        </w:tc>
        <w:tc>
          <w:tcPr>
            <w:tcW w:w="2115" w:type="dxa"/>
            <w:tcBorders>
              <w:top w:val="single" w:sz="4" w:space="0" w:color="000000"/>
              <w:left w:val="single" w:sz="4" w:space="0" w:color="000000"/>
              <w:bottom w:val="single" w:sz="4" w:space="0" w:color="000000"/>
              <w:right w:val="single" w:sz="4" w:space="0" w:color="000000"/>
            </w:tcBorders>
          </w:tcPr>
          <w:p w14:paraId="137D5D66" w14:textId="77777777" w:rsidR="00D7249B" w:rsidRDefault="002675DE">
            <w:pPr>
              <w:spacing w:after="0" w:line="259" w:lineRule="auto"/>
              <w:ind w:left="108" w:firstLine="0"/>
              <w:jc w:val="left"/>
            </w:pPr>
            <w:proofErr w:type="gramStart"/>
            <w:r>
              <w:rPr>
                <w:sz w:val="20"/>
              </w:rPr>
              <w:t>jeunes</w:t>
            </w:r>
            <w:proofErr w:type="gramEnd"/>
            <w:r>
              <w:rPr>
                <w:sz w:val="20"/>
              </w:rPr>
              <w:t xml:space="preserve"> loisir </w:t>
            </w:r>
          </w:p>
        </w:tc>
        <w:tc>
          <w:tcPr>
            <w:tcW w:w="1558" w:type="dxa"/>
            <w:tcBorders>
              <w:top w:val="single" w:sz="4" w:space="0" w:color="000000"/>
              <w:left w:val="single" w:sz="4" w:space="0" w:color="000000"/>
              <w:bottom w:val="single" w:sz="4" w:space="0" w:color="000000"/>
              <w:right w:val="single" w:sz="4" w:space="0" w:color="000000"/>
            </w:tcBorders>
          </w:tcPr>
          <w:p w14:paraId="4B74BDAA" w14:textId="701DF840" w:rsidR="00D7249B" w:rsidRDefault="002675DE">
            <w:pPr>
              <w:spacing w:after="0" w:line="259" w:lineRule="auto"/>
              <w:ind w:left="110" w:firstLine="0"/>
              <w:jc w:val="left"/>
            </w:pPr>
            <w:r>
              <w:rPr>
                <w:sz w:val="20"/>
              </w:rPr>
              <w:t>200</w:t>
            </w:r>
            <w:r w:rsidR="00A76E23">
              <w:rPr>
                <w:sz w:val="20"/>
              </w:rPr>
              <w:t>8</w:t>
            </w:r>
            <w:r>
              <w:rPr>
                <w:sz w:val="20"/>
              </w:rPr>
              <w:t xml:space="preserve"> - 201</w:t>
            </w:r>
            <w:r w:rsidR="00A76E23">
              <w:rPr>
                <w:sz w:val="20"/>
              </w:rPr>
              <w:t>4</w:t>
            </w:r>
          </w:p>
        </w:tc>
        <w:tc>
          <w:tcPr>
            <w:tcW w:w="991" w:type="dxa"/>
            <w:tcBorders>
              <w:top w:val="single" w:sz="4" w:space="0" w:color="000000"/>
              <w:left w:val="single" w:sz="4" w:space="0" w:color="000000"/>
              <w:bottom w:val="single" w:sz="4" w:space="0" w:color="000000"/>
              <w:right w:val="single" w:sz="4" w:space="0" w:color="000000"/>
            </w:tcBorders>
          </w:tcPr>
          <w:p w14:paraId="589CF1A8"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17EF9E23" w14:textId="77777777" w:rsidR="00D7249B" w:rsidRDefault="002675DE">
            <w:pPr>
              <w:spacing w:after="0" w:line="259" w:lineRule="auto"/>
              <w:ind w:left="113" w:firstLine="0"/>
              <w:jc w:val="left"/>
            </w:pPr>
            <w:r>
              <w:rPr>
                <w:sz w:val="20"/>
              </w:rPr>
              <w:t xml:space="preserve">Guillaume </w:t>
            </w:r>
          </w:p>
        </w:tc>
      </w:tr>
      <w:tr w:rsidR="00D7249B" w14:paraId="3AA7ADE6" w14:textId="77777777">
        <w:trPr>
          <w:trHeight w:val="240"/>
        </w:trPr>
        <w:tc>
          <w:tcPr>
            <w:tcW w:w="1200" w:type="dxa"/>
            <w:tcBorders>
              <w:top w:val="single" w:sz="4" w:space="0" w:color="000000"/>
              <w:left w:val="single" w:sz="4" w:space="0" w:color="000000"/>
              <w:bottom w:val="single" w:sz="4" w:space="0" w:color="000000"/>
              <w:right w:val="single" w:sz="4" w:space="0" w:color="000000"/>
            </w:tcBorders>
          </w:tcPr>
          <w:p w14:paraId="332AF4FC" w14:textId="77777777" w:rsidR="00D7249B" w:rsidRDefault="002675DE">
            <w:pPr>
              <w:spacing w:after="0" w:line="259" w:lineRule="auto"/>
              <w:ind w:left="108" w:firstLine="0"/>
              <w:jc w:val="left"/>
            </w:pPr>
            <w:proofErr w:type="gramStart"/>
            <w:r>
              <w:rPr>
                <w:sz w:val="20"/>
              </w:rPr>
              <w:t>samedi</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20542BD"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6EDE024E" w14:textId="77777777" w:rsidR="00D7249B" w:rsidRDefault="002675DE">
            <w:pPr>
              <w:spacing w:after="0" w:line="259" w:lineRule="auto"/>
              <w:ind w:left="91" w:firstLine="0"/>
              <w:jc w:val="left"/>
            </w:pPr>
            <w:proofErr w:type="gramStart"/>
            <w:r>
              <w:rPr>
                <w:sz w:val="20"/>
              </w:rPr>
              <w:t>20:</w:t>
            </w:r>
            <w:proofErr w:type="gramEnd"/>
            <w:r>
              <w:rPr>
                <w:sz w:val="20"/>
              </w:rPr>
              <w:t xml:space="preserve">30 – </w:t>
            </w:r>
            <w:proofErr w:type="gramStart"/>
            <w:r>
              <w:rPr>
                <w:sz w:val="20"/>
              </w:rPr>
              <w:t>23:</w:t>
            </w:r>
            <w:proofErr w:type="gramEnd"/>
            <w:r>
              <w:rPr>
                <w:sz w:val="20"/>
              </w:rPr>
              <w:t xml:space="preserve">00 </w:t>
            </w:r>
          </w:p>
        </w:tc>
        <w:tc>
          <w:tcPr>
            <w:tcW w:w="2115" w:type="dxa"/>
            <w:tcBorders>
              <w:top w:val="single" w:sz="4" w:space="0" w:color="000000"/>
              <w:left w:val="single" w:sz="4" w:space="0" w:color="000000"/>
              <w:bottom w:val="single" w:sz="4" w:space="0" w:color="000000"/>
              <w:right w:val="single" w:sz="4" w:space="0" w:color="000000"/>
            </w:tcBorders>
          </w:tcPr>
          <w:p w14:paraId="560B6CA3" w14:textId="77777777" w:rsidR="00D7249B" w:rsidRDefault="002675DE">
            <w:pPr>
              <w:spacing w:after="0" w:line="259" w:lineRule="auto"/>
              <w:ind w:left="108" w:firstLine="0"/>
              <w:jc w:val="left"/>
            </w:pPr>
            <w:proofErr w:type="gramStart"/>
            <w:r>
              <w:rPr>
                <w:sz w:val="20"/>
              </w:rPr>
              <w:t>tous</w:t>
            </w:r>
            <w:proofErr w:type="gram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F537E43"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11F8A0A"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01FF4FDE" w14:textId="77777777" w:rsidR="00D7249B" w:rsidRDefault="002675DE">
            <w:pPr>
              <w:spacing w:after="0" w:line="259" w:lineRule="auto"/>
              <w:ind w:left="113" w:firstLine="0"/>
              <w:jc w:val="left"/>
            </w:pPr>
            <w:r>
              <w:rPr>
                <w:sz w:val="20"/>
              </w:rPr>
              <w:t xml:space="preserve">Selon besoin </w:t>
            </w:r>
          </w:p>
        </w:tc>
      </w:tr>
      <w:tr w:rsidR="00D7249B" w14:paraId="05C105ED" w14:textId="77777777">
        <w:trPr>
          <w:trHeight w:val="242"/>
        </w:trPr>
        <w:tc>
          <w:tcPr>
            <w:tcW w:w="1200" w:type="dxa"/>
            <w:tcBorders>
              <w:top w:val="single" w:sz="4" w:space="0" w:color="000000"/>
              <w:left w:val="single" w:sz="4" w:space="0" w:color="000000"/>
              <w:bottom w:val="single" w:sz="4" w:space="0" w:color="000000"/>
              <w:right w:val="single" w:sz="4" w:space="0" w:color="000000"/>
            </w:tcBorders>
          </w:tcPr>
          <w:p w14:paraId="4DC71783" w14:textId="77777777" w:rsidR="00D7249B" w:rsidRDefault="002675DE">
            <w:pPr>
              <w:spacing w:after="0" w:line="259" w:lineRule="auto"/>
              <w:ind w:left="108" w:firstLine="0"/>
              <w:jc w:val="left"/>
            </w:pPr>
            <w:proofErr w:type="gramStart"/>
            <w:r>
              <w:rPr>
                <w:sz w:val="20"/>
              </w:rPr>
              <w:t>dimanche</w:t>
            </w:r>
            <w:proofErr w:type="gramEnd"/>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9DDEDF4" w14:textId="77777777" w:rsidR="00D7249B" w:rsidRDefault="002675DE">
            <w:pPr>
              <w:spacing w:after="0" w:line="259" w:lineRule="auto"/>
              <w:ind w:left="0" w:firstLine="0"/>
              <w:jc w:val="left"/>
            </w:pPr>
            <w:r>
              <w:rPr>
                <w:sz w:val="16"/>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01FEA307" w14:textId="57BD2C84" w:rsidR="00D7249B" w:rsidRDefault="00A76E23">
            <w:pPr>
              <w:spacing w:after="0" w:line="259" w:lineRule="auto"/>
              <w:ind w:left="91" w:firstLine="0"/>
              <w:jc w:val="left"/>
            </w:pPr>
            <w:r>
              <w:rPr>
                <w:sz w:val="20"/>
              </w:rPr>
              <w:t>18h00</w:t>
            </w:r>
            <w:r w:rsidR="002675DE">
              <w:rPr>
                <w:sz w:val="20"/>
              </w:rPr>
              <w:t xml:space="preserve"> – </w:t>
            </w:r>
            <w:proofErr w:type="gramStart"/>
            <w:r w:rsidR="002675DE">
              <w:rPr>
                <w:sz w:val="20"/>
              </w:rPr>
              <w:t>23:</w:t>
            </w:r>
            <w:proofErr w:type="gramEnd"/>
            <w:r w:rsidR="002675DE">
              <w:rPr>
                <w:sz w:val="20"/>
              </w:rPr>
              <w:t xml:space="preserve">00 </w:t>
            </w:r>
          </w:p>
        </w:tc>
        <w:tc>
          <w:tcPr>
            <w:tcW w:w="2115" w:type="dxa"/>
            <w:tcBorders>
              <w:top w:val="single" w:sz="4" w:space="0" w:color="000000"/>
              <w:left w:val="single" w:sz="4" w:space="0" w:color="000000"/>
              <w:bottom w:val="single" w:sz="4" w:space="0" w:color="000000"/>
              <w:right w:val="single" w:sz="4" w:space="0" w:color="000000"/>
            </w:tcBorders>
          </w:tcPr>
          <w:p w14:paraId="20C100E9" w14:textId="451A70F6" w:rsidR="00D7249B" w:rsidRDefault="00A76E23" w:rsidP="00A76E23">
            <w:pPr>
              <w:spacing w:after="0" w:line="259" w:lineRule="auto"/>
              <w:ind w:left="0" w:firstLine="0"/>
              <w:jc w:val="left"/>
            </w:pPr>
            <w:r>
              <w:t xml:space="preserve">  Compétiteurs</w:t>
            </w:r>
          </w:p>
        </w:tc>
        <w:tc>
          <w:tcPr>
            <w:tcW w:w="1558" w:type="dxa"/>
            <w:tcBorders>
              <w:top w:val="single" w:sz="4" w:space="0" w:color="000000"/>
              <w:left w:val="single" w:sz="4" w:space="0" w:color="000000"/>
              <w:bottom w:val="single" w:sz="4" w:space="0" w:color="000000"/>
              <w:right w:val="single" w:sz="4" w:space="0" w:color="000000"/>
            </w:tcBorders>
          </w:tcPr>
          <w:p w14:paraId="274CBB6C" w14:textId="77777777" w:rsidR="00D7249B" w:rsidRDefault="002675DE">
            <w:pPr>
              <w:spacing w:after="0" w:line="259" w:lineRule="auto"/>
              <w:ind w:left="0" w:firstLine="0"/>
              <w:jc w:val="left"/>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5BEE15F" w14:textId="77777777" w:rsidR="00D7249B" w:rsidRDefault="002675DE">
            <w:pPr>
              <w:spacing w:after="0" w:line="259" w:lineRule="auto"/>
              <w:ind w:left="110" w:firstLine="0"/>
              <w:jc w:val="left"/>
            </w:pPr>
            <w:r>
              <w:rPr>
                <w:sz w:val="20"/>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46D8C9C3" w14:textId="77777777" w:rsidR="00D7249B" w:rsidRDefault="002675DE">
            <w:pPr>
              <w:spacing w:after="0" w:line="259" w:lineRule="auto"/>
              <w:ind w:left="113" w:firstLine="0"/>
              <w:jc w:val="left"/>
            </w:pPr>
            <w:r>
              <w:rPr>
                <w:sz w:val="20"/>
              </w:rPr>
              <w:t xml:space="preserve">Selon besoin </w:t>
            </w:r>
          </w:p>
        </w:tc>
      </w:tr>
    </w:tbl>
    <w:p w14:paraId="590CFE88" w14:textId="77777777" w:rsidR="00D7249B" w:rsidRDefault="002675DE">
      <w:pPr>
        <w:spacing w:after="0" w:line="259" w:lineRule="auto"/>
        <w:ind w:left="0" w:firstLine="0"/>
        <w:jc w:val="left"/>
      </w:pPr>
      <w:r>
        <w:rPr>
          <w:sz w:val="21"/>
        </w:rPr>
        <w:t xml:space="preserve"> </w:t>
      </w:r>
    </w:p>
    <w:p w14:paraId="628D9267" w14:textId="77777777" w:rsidR="00D7249B" w:rsidRDefault="002675DE">
      <w:pPr>
        <w:ind w:left="631" w:right="422"/>
      </w:pPr>
      <w:r>
        <w:lastRenderedPageBreak/>
        <w:t xml:space="preserve">Nombre de séances autorisées par semaine : </w:t>
      </w:r>
    </w:p>
    <w:p w14:paraId="6C3661F1" w14:textId="77777777" w:rsidR="00D7249B" w:rsidRDefault="002675DE">
      <w:pPr>
        <w:spacing w:after="0" w:line="259" w:lineRule="auto"/>
        <w:ind w:left="0" w:firstLine="0"/>
        <w:jc w:val="left"/>
      </w:pPr>
      <w:r>
        <w:rPr>
          <w:sz w:val="21"/>
        </w:rPr>
        <w:t xml:space="preserve"> </w:t>
      </w:r>
    </w:p>
    <w:p w14:paraId="7D58434C" w14:textId="77777777" w:rsidR="00D7249B" w:rsidRDefault="002675DE">
      <w:pPr>
        <w:ind w:left="631" w:right="422"/>
      </w:pPr>
      <w:r>
        <w:t xml:space="preserve">Adultes compétiteurs : 1 à 3 séances </w:t>
      </w:r>
    </w:p>
    <w:p w14:paraId="3E1AB86A" w14:textId="77777777" w:rsidR="00D7249B" w:rsidRDefault="002675DE">
      <w:pPr>
        <w:ind w:left="631" w:right="422"/>
      </w:pPr>
      <w:r>
        <w:t xml:space="preserve">Adultes "loisir" : 1 séance, plus une autre si de la place est disponible </w:t>
      </w:r>
    </w:p>
    <w:p w14:paraId="22219373" w14:textId="77777777" w:rsidR="00D7249B" w:rsidRDefault="002675DE">
      <w:pPr>
        <w:ind w:left="631" w:right="422"/>
      </w:pPr>
      <w:r>
        <w:t xml:space="preserve">Jeunes compétiteurs : 2 séances </w:t>
      </w:r>
    </w:p>
    <w:p w14:paraId="049CED90" w14:textId="77777777" w:rsidR="00603B20" w:rsidRDefault="002675DE">
      <w:pPr>
        <w:spacing w:after="0" w:line="240" w:lineRule="auto"/>
        <w:ind w:left="636" w:right="2203" w:firstLine="0"/>
        <w:jc w:val="left"/>
      </w:pPr>
      <w:r w:rsidRPr="00A76E23">
        <w:rPr>
          <w:color w:val="EE0000"/>
        </w:rPr>
        <w:t xml:space="preserve">Jeunes « élite » 1 séance supplémentaire le mercredi uniquement si le jeune a été convié à y participer </w:t>
      </w:r>
      <w:r>
        <w:t xml:space="preserve">!  </w:t>
      </w:r>
    </w:p>
    <w:p w14:paraId="7D226D8D" w14:textId="63170162" w:rsidR="00D7249B" w:rsidRDefault="002675DE">
      <w:pPr>
        <w:spacing w:after="0" w:line="240" w:lineRule="auto"/>
        <w:ind w:left="636" w:right="2203" w:firstLine="0"/>
        <w:jc w:val="left"/>
      </w:pPr>
      <w:proofErr w:type="gramStart"/>
      <w:r>
        <w:t>Jeunes "loisir"</w:t>
      </w:r>
      <w:proofErr w:type="gramEnd"/>
      <w:r>
        <w:t xml:space="preserve"> : 1 séance </w:t>
      </w:r>
    </w:p>
    <w:p w14:paraId="72AD8F31" w14:textId="77777777" w:rsidR="002675DE" w:rsidRDefault="002675DE">
      <w:pPr>
        <w:ind w:left="10" w:right="422"/>
        <w:rPr>
          <w:b/>
          <w:color w:val="FF0000"/>
          <w:u w:val="single" w:color="FF0000"/>
        </w:rPr>
      </w:pPr>
    </w:p>
    <w:p w14:paraId="5303266D" w14:textId="77777777" w:rsidR="002675DE" w:rsidRDefault="002675DE">
      <w:pPr>
        <w:ind w:left="10" w:right="422"/>
        <w:rPr>
          <w:b/>
          <w:color w:val="FF0000"/>
          <w:u w:val="single" w:color="FF0000"/>
        </w:rPr>
      </w:pPr>
    </w:p>
    <w:p w14:paraId="165CEE6A" w14:textId="075B4217" w:rsidR="00D7249B" w:rsidRDefault="002675DE">
      <w:pPr>
        <w:ind w:left="10" w:right="422"/>
      </w:pPr>
      <w:r>
        <w:rPr>
          <w:b/>
          <w:color w:val="FF0000"/>
          <w:u w:val="single" w:color="FF0000"/>
        </w:rPr>
        <w:t>Article 2.2</w:t>
      </w:r>
      <w:r>
        <w:rPr>
          <w:b/>
          <w:color w:val="FF0000"/>
        </w:rPr>
        <w:t xml:space="preserve"> </w:t>
      </w:r>
      <w:r>
        <w:t xml:space="preserve">: Périodes accessibles </w:t>
      </w:r>
    </w:p>
    <w:p w14:paraId="0633234A" w14:textId="77777777" w:rsidR="00D7249B" w:rsidRDefault="002675DE">
      <w:pPr>
        <w:spacing w:after="186" w:line="259" w:lineRule="auto"/>
        <w:ind w:left="0" w:firstLine="0"/>
        <w:jc w:val="left"/>
      </w:pPr>
      <w:r>
        <w:rPr>
          <w:sz w:val="13"/>
        </w:rPr>
        <w:t xml:space="preserve"> </w:t>
      </w:r>
    </w:p>
    <w:p w14:paraId="72DD8BFF" w14:textId="77777777" w:rsidR="00D7249B" w:rsidRDefault="002675DE">
      <w:pPr>
        <w:ind w:left="631" w:right="788"/>
      </w:pPr>
      <w:r>
        <w:t xml:space="preserve">Au gymnase du </w:t>
      </w:r>
      <w:proofErr w:type="spellStart"/>
      <w:r>
        <w:t>Lieutel</w:t>
      </w:r>
      <w:proofErr w:type="spellEnd"/>
      <w:r>
        <w:t xml:space="preserve"> (La Queue-lez-Yvelines) et au gymnase du Poirier d’Encre (Méré), les séances n’ont lieu que durant les périodes scolaires et hors jours fériés, sauf les séances du soir au gymnase de Méré qui ont lieu toute l’année (sauf information contraire). </w:t>
      </w:r>
    </w:p>
    <w:p w14:paraId="3850A5BB" w14:textId="77777777" w:rsidR="00D7249B" w:rsidRDefault="002675DE">
      <w:pPr>
        <w:spacing w:after="319" w:line="259" w:lineRule="auto"/>
        <w:ind w:left="0" w:firstLine="0"/>
        <w:jc w:val="left"/>
      </w:pPr>
      <w:r>
        <w:rPr>
          <w:sz w:val="10"/>
        </w:rPr>
        <w:t xml:space="preserve"> </w:t>
      </w:r>
    </w:p>
    <w:p w14:paraId="08F2C696" w14:textId="77777777" w:rsidR="00D7249B" w:rsidRDefault="002675DE">
      <w:pPr>
        <w:pStyle w:val="Titre2"/>
        <w:ind w:left="631"/>
      </w:pPr>
      <w:r>
        <w:t>ADHESION</w:t>
      </w:r>
      <w:r>
        <w:rPr>
          <w:color w:val="000000"/>
        </w:rPr>
        <w:t xml:space="preserve"> </w:t>
      </w:r>
    </w:p>
    <w:p w14:paraId="64B91F30" w14:textId="77777777" w:rsidR="00D7249B" w:rsidRDefault="002675DE">
      <w:pPr>
        <w:spacing w:after="86" w:line="259" w:lineRule="auto"/>
        <w:ind w:left="0" w:firstLine="0"/>
        <w:jc w:val="left"/>
      </w:pPr>
      <w:r>
        <w:rPr>
          <w:b/>
          <w:sz w:val="12"/>
        </w:rPr>
        <w:t xml:space="preserve"> </w:t>
      </w:r>
    </w:p>
    <w:p w14:paraId="2CEE6535" w14:textId="77777777" w:rsidR="00D7249B" w:rsidRDefault="002675DE">
      <w:pPr>
        <w:ind w:left="10" w:right="422"/>
      </w:pPr>
      <w:r>
        <w:rPr>
          <w:b/>
          <w:color w:val="FF0000"/>
          <w:u w:val="single" w:color="FF0000"/>
        </w:rPr>
        <w:t>Article 3.1</w:t>
      </w:r>
      <w:r>
        <w:rPr>
          <w:b/>
          <w:color w:val="FF0000"/>
        </w:rPr>
        <w:t xml:space="preserve"> </w:t>
      </w:r>
      <w:r>
        <w:t xml:space="preserve">: Procédure pour adhérer à MYBAD </w:t>
      </w:r>
    </w:p>
    <w:p w14:paraId="50AD63E4" w14:textId="77777777" w:rsidR="00D7249B" w:rsidRDefault="002675DE">
      <w:pPr>
        <w:spacing w:after="175" w:line="259" w:lineRule="auto"/>
        <w:ind w:left="0" w:firstLine="0"/>
        <w:jc w:val="left"/>
      </w:pPr>
      <w:r>
        <w:rPr>
          <w:sz w:val="14"/>
        </w:rPr>
        <w:t xml:space="preserve"> </w:t>
      </w:r>
    </w:p>
    <w:p w14:paraId="26DE002A" w14:textId="77777777" w:rsidR="00D7249B" w:rsidRDefault="002675DE">
      <w:pPr>
        <w:ind w:left="631" w:right="422"/>
      </w:pPr>
      <w:r>
        <w:t xml:space="preserve">L’adhésion au club se fait directement sur le site </w:t>
      </w:r>
      <w:r>
        <w:rPr>
          <w:color w:val="0000FF"/>
          <w:u w:val="single" w:color="0000FF"/>
        </w:rPr>
        <w:t>mybad78.fr</w:t>
      </w:r>
      <w:r>
        <w:t xml:space="preserve">. </w:t>
      </w:r>
    </w:p>
    <w:p w14:paraId="2DB91909" w14:textId="77777777" w:rsidR="00D7249B" w:rsidRDefault="002675DE">
      <w:pPr>
        <w:spacing w:after="7" w:line="259" w:lineRule="auto"/>
        <w:ind w:left="0" w:firstLine="0"/>
        <w:jc w:val="left"/>
      </w:pPr>
      <w:r>
        <w:rPr>
          <w:sz w:val="21"/>
        </w:rPr>
        <w:t xml:space="preserve"> </w:t>
      </w:r>
    </w:p>
    <w:p w14:paraId="31023694" w14:textId="77777777" w:rsidR="00D7249B" w:rsidRDefault="002675DE">
      <w:pPr>
        <w:ind w:left="631" w:right="422"/>
      </w:pPr>
      <w:r>
        <w:t xml:space="preserve">Après s’être rendu sur la page « Inscriptions » disponible dans le menu supérieur, le futur adhérent devra suivre le pas à pas détaillé </w:t>
      </w:r>
      <w:proofErr w:type="gramStart"/>
      <w:r>
        <w:t>présenté</w:t>
      </w:r>
      <w:proofErr w:type="gramEnd"/>
      <w:r>
        <w:t xml:space="preserve"> sur cette page dédiée. </w:t>
      </w:r>
    </w:p>
    <w:p w14:paraId="3CF48A1B" w14:textId="77777777" w:rsidR="00D7249B" w:rsidRDefault="002675DE">
      <w:pPr>
        <w:spacing w:after="0" w:line="259" w:lineRule="auto"/>
        <w:ind w:left="0" w:firstLine="0"/>
        <w:jc w:val="left"/>
      </w:pPr>
      <w:r>
        <w:t xml:space="preserve"> </w:t>
      </w:r>
    </w:p>
    <w:p w14:paraId="0C630C72" w14:textId="77777777" w:rsidR="00D7249B" w:rsidRDefault="002675DE">
      <w:pPr>
        <w:ind w:left="631" w:right="422"/>
      </w:pPr>
      <w:r>
        <w:t xml:space="preserve">Processus en 3 phases, l’adhérent devra : </w:t>
      </w:r>
    </w:p>
    <w:p w14:paraId="4EE134B3" w14:textId="77777777" w:rsidR="00D7249B" w:rsidRDefault="002675DE">
      <w:pPr>
        <w:numPr>
          <w:ilvl w:val="0"/>
          <w:numId w:val="1"/>
        </w:numPr>
        <w:ind w:right="422" w:hanging="360"/>
      </w:pPr>
      <w:r>
        <w:t xml:space="preserve">Télécharger puis compléter ses pièces (questionnaire de santé et certificat médical si nécessaire, demande de licence) en veillant à bien </w:t>
      </w:r>
      <w:r>
        <w:rPr>
          <w:b/>
        </w:rPr>
        <w:t>signer</w:t>
      </w:r>
      <w:r>
        <w:t xml:space="preserve"> quand cela est demandé </w:t>
      </w:r>
    </w:p>
    <w:p w14:paraId="30AF9537" w14:textId="77777777" w:rsidR="00D7249B" w:rsidRDefault="002675DE">
      <w:pPr>
        <w:numPr>
          <w:ilvl w:val="0"/>
          <w:numId w:val="1"/>
        </w:numPr>
        <w:ind w:right="422" w:hanging="360"/>
      </w:pPr>
      <w:r>
        <w:t xml:space="preserve">Renvoyer les documents par mail ou par dépôt </w:t>
      </w:r>
      <w:proofErr w:type="spellStart"/>
      <w:r>
        <w:t>DropBox</w:t>
      </w:r>
      <w:proofErr w:type="spellEnd"/>
      <w:r>
        <w:t xml:space="preserve"> </w:t>
      </w:r>
    </w:p>
    <w:p w14:paraId="5AFC1ED1" w14:textId="77777777" w:rsidR="00D7249B" w:rsidRDefault="002675DE">
      <w:pPr>
        <w:numPr>
          <w:ilvl w:val="0"/>
          <w:numId w:val="1"/>
        </w:numPr>
        <w:ind w:right="422" w:hanging="360"/>
      </w:pPr>
      <w:r>
        <w:t xml:space="preserve">S’inscrire en ligne sur la plateforme Hello Asso. </w:t>
      </w:r>
    </w:p>
    <w:p w14:paraId="15372ED7" w14:textId="77777777" w:rsidR="00D7249B" w:rsidRDefault="002675DE">
      <w:pPr>
        <w:spacing w:after="0" w:line="259" w:lineRule="auto"/>
        <w:ind w:left="567" w:firstLine="0"/>
        <w:jc w:val="left"/>
      </w:pPr>
      <w:r>
        <w:t xml:space="preserve"> </w:t>
      </w:r>
    </w:p>
    <w:p w14:paraId="010CABB3" w14:textId="77777777" w:rsidR="00D7249B" w:rsidRDefault="002675DE">
      <w:pPr>
        <w:spacing w:after="7" w:line="238" w:lineRule="auto"/>
        <w:ind w:left="567" w:firstLine="0"/>
        <w:jc w:val="left"/>
      </w:pPr>
      <w:r>
        <w:rPr>
          <w:noProof/>
        </w:rPr>
        <w:drawing>
          <wp:anchor distT="0" distB="0" distL="114300" distR="114300" simplePos="0" relativeHeight="251658240" behindDoc="0" locked="0" layoutInCell="1" allowOverlap="0" wp14:anchorId="6142B5D1" wp14:editId="5745FF7F">
            <wp:simplePos x="0" y="0"/>
            <wp:positionH relativeFrom="column">
              <wp:posOffset>-190499</wp:posOffset>
            </wp:positionH>
            <wp:positionV relativeFrom="paragraph">
              <wp:posOffset>-62642</wp:posOffset>
            </wp:positionV>
            <wp:extent cx="412115" cy="365760"/>
            <wp:effectExtent l="0" t="0" r="0" b="0"/>
            <wp:wrapSquare wrapText="bothSides"/>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8"/>
                    <a:stretch>
                      <a:fillRect/>
                    </a:stretch>
                  </pic:blipFill>
                  <pic:spPr>
                    <a:xfrm>
                      <a:off x="0" y="0"/>
                      <a:ext cx="412115" cy="365760"/>
                    </a:xfrm>
                    <a:prstGeom prst="rect">
                      <a:avLst/>
                    </a:prstGeom>
                  </pic:spPr>
                </pic:pic>
              </a:graphicData>
            </a:graphic>
          </wp:anchor>
        </w:drawing>
      </w:r>
      <w:r>
        <w:rPr>
          <w:b/>
        </w:rPr>
        <w:t xml:space="preserve">L’accès à la salle ne pourra se faire uniquement une fois le dossier d’inscription complété et la cotisation acquittée. </w:t>
      </w:r>
    </w:p>
    <w:p w14:paraId="5E23B157" w14:textId="77777777" w:rsidR="00D7249B" w:rsidRDefault="002675DE">
      <w:pPr>
        <w:spacing w:after="0" w:line="259" w:lineRule="auto"/>
        <w:ind w:left="360" w:firstLine="0"/>
        <w:jc w:val="left"/>
      </w:pPr>
      <w:r>
        <w:t xml:space="preserve"> </w:t>
      </w:r>
    </w:p>
    <w:p w14:paraId="1A57431B" w14:textId="77777777" w:rsidR="00D7249B" w:rsidRDefault="002675DE">
      <w:pPr>
        <w:ind w:left="10" w:right="422"/>
      </w:pPr>
      <w:r>
        <w:rPr>
          <w:b/>
          <w:color w:val="FF0000"/>
          <w:u w:val="single" w:color="FF0000"/>
        </w:rPr>
        <w:t>Article 3.2</w:t>
      </w:r>
      <w:r>
        <w:rPr>
          <w:b/>
          <w:color w:val="FF0000"/>
        </w:rPr>
        <w:t xml:space="preserve"> </w:t>
      </w:r>
      <w:r>
        <w:t xml:space="preserve">: Prérequis médical du joueur </w:t>
      </w:r>
    </w:p>
    <w:p w14:paraId="20B6225A" w14:textId="77777777" w:rsidR="00D7249B" w:rsidRDefault="002675DE">
      <w:pPr>
        <w:spacing w:after="0" w:line="259" w:lineRule="auto"/>
        <w:ind w:left="0" w:firstLine="0"/>
        <w:jc w:val="left"/>
      </w:pPr>
      <w:r>
        <w:t xml:space="preserve"> </w:t>
      </w:r>
    </w:p>
    <w:p w14:paraId="06508B60" w14:textId="77777777" w:rsidR="00D7249B" w:rsidRDefault="002675DE">
      <w:pPr>
        <w:ind w:left="631" w:right="422"/>
      </w:pPr>
      <w:r>
        <w:t xml:space="preserve">Un questionnaire de santé est à remplir par les adhérents adultes et par les responsables légaux pour les adhérents mineurs.  </w:t>
      </w:r>
    </w:p>
    <w:p w14:paraId="5AFF8996" w14:textId="77777777" w:rsidR="00D7249B" w:rsidRDefault="002675DE">
      <w:pPr>
        <w:spacing w:after="0" w:line="259" w:lineRule="auto"/>
        <w:ind w:left="567" w:firstLine="0"/>
        <w:jc w:val="left"/>
      </w:pPr>
      <w:r>
        <w:t xml:space="preserve"> </w:t>
      </w:r>
    </w:p>
    <w:p w14:paraId="184E23AD" w14:textId="77777777" w:rsidR="00D7249B" w:rsidRDefault="002675DE">
      <w:pPr>
        <w:ind w:left="631" w:right="422"/>
      </w:pPr>
      <w:r>
        <w:t xml:space="preserve">Le certificat médical ne doit être établi que si une réponse positive a été donnée à une des questions.        </w:t>
      </w:r>
    </w:p>
    <w:p w14:paraId="08BB51B5" w14:textId="77777777" w:rsidR="00D7249B" w:rsidRDefault="002675DE">
      <w:pPr>
        <w:spacing w:after="0" w:line="259" w:lineRule="auto"/>
        <w:ind w:left="567" w:firstLine="0"/>
        <w:jc w:val="left"/>
      </w:pPr>
      <w:r>
        <w:t xml:space="preserve"> </w:t>
      </w:r>
    </w:p>
    <w:p w14:paraId="153A4687" w14:textId="77777777" w:rsidR="00D7249B" w:rsidRDefault="002675DE">
      <w:pPr>
        <w:ind w:left="631" w:right="422"/>
      </w:pPr>
      <w:r>
        <w:t xml:space="preserve">Le modèle de certificat fédéral est à privilégier. Néanmoins, si un certificat à entête libre devrait être fourni, celui-ci devra être signé par le licencié en y apposant la mention « je certifie avoir pris connaissance des dispositions médicales liées à la pratique du badminton et stipulées sur le modèle du certificat médical </w:t>
      </w:r>
      <w:r>
        <w:rPr>
          <w:b/>
        </w:rPr>
        <w:t>fédéral</w:t>
      </w:r>
      <w:r>
        <w:t xml:space="preserve"> ». </w:t>
      </w:r>
    </w:p>
    <w:p w14:paraId="77B05E3D" w14:textId="77777777" w:rsidR="00D7249B" w:rsidRDefault="002675DE">
      <w:pPr>
        <w:spacing w:after="0" w:line="259" w:lineRule="auto"/>
        <w:ind w:left="567" w:firstLine="0"/>
        <w:jc w:val="left"/>
      </w:pPr>
      <w:r>
        <w:rPr>
          <w:sz w:val="24"/>
        </w:rPr>
        <w:t xml:space="preserve"> </w:t>
      </w:r>
    </w:p>
    <w:p w14:paraId="441C4904" w14:textId="77777777" w:rsidR="00D7249B" w:rsidRDefault="002675DE">
      <w:pPr>
        <w:spacing w:after="0" w:line="259" w:lineRule="auto"/>
        <w:ind w:left="567" w:firstLine="0"/>
        <w:jc w:val="left"/>
      </w:pPr>
      <w:r>
        <w:rPr>
          <w:sz w:val="24"/>
        </w:rPr>
        <w:t xml:space="preserve"> </w:t>
      </w:r>
    </w:p>
    <w:p w14:paraId="22E8327E" w14:textId="77777777" w:rsidR="002675DE" w:rsidRDefault="002675DE">
      <w:pPr>
        <w:spacing w:after="0" w:line="259" w:lineRule="auto"/>
        <w:ind w:left="636" w:firstLine="0"/>
        <w:jc w:val="left"/>
        <w:rPr>
          <w:b/>
          <w:color w:val="FF0000"/>
        </w:rPr>
      </w:pPr>
    </w:p>
    <w:p w14:paraId="4C1A0710" w14:textId="77777777" w:rsidR="002675DE" w:rsidRDefault="002675DE">
      <w:pPr>
        <w:spacing w:after="0" w:line="259" w:lineRule="auto"/>
        <w:ind w:left="636" w:firstLine="0"/>
        <w:jc w:val="left"/>
        <w:rPr>
          <w:b/>
          <w:color w:val="FF0000"/>
        </w:rPr>
      </w:pPr>
    </w:p>
    <w:p w14:paraId="0C29E5DD" w14:textId="40E5D49B" w:rsidR="00D7249B" w:rsidRDefault="002675DE">
      <w:pPr>
        <w:spacing w:after="0" w:line="259" w:lineRule="auto"/>
        <w:ind w:left="636" w:firstLine="0"/>
        <w:jc w:val="left"/>
      </w:pPr>
      <w:r>
        <w:rPr>
          <w:b/>
          <w:color w:val="FF0000"/>
        </w:rPr>
        <w:t xml:space="preserve">DISPOSITIONS MEDICALES STIPULEES SUR LE </w:t>
      </w:r>
      <w:r>
        <w:rPr>
          <w:b/>
        </w:rPr>
        <w:t xml:space="preserve">CERTIFICAT MEDICAL FEDERAL : </w:t>
      </w:r>
    </w:p>
    <w:p w14:paraId="3E6406BC" w14:textId="77777777" w:rsidR="00D7249B" w:rsidRDefault="002675DE">
      <w:pPr>
        <w:spacing w:after="36" w:line="262" w:lineRule="auto"/>
        <w:ind w:left="631" w:right="722"/>
      </w:pPr>
      <w:r>
        <w:rPr>
          <w:sz w:val="20"/>
        </w:rPr>
        <w:t xml:space="preserve">« Le badminton est un sport qui peut solliciter intensément les systèmes cardiovasculaire et respiratoire. Cette activité physique particulière doit donc inciter le médecin à la prudence pour la délivrance de ce certificat. Le risque de mort subite au cours d’une activité physique intense existe chez les séniors et aussi chez les plus jeunes. </w:t>
      </w:r>
    </w:p>
    <w:p w14:paraId="1E631DA9" w14:textId="77777777" w:rsidR="00D7249B" w:rsidRDefault="002675DE">
      <w:pPr>
        <w:spacing w:after="4" w:line="262" w:lineRule="auto"/>
        <w:ind w:left="631" w:right="722"/>
      </w:pPr>
      <w:r>
        <w:rPr>
          <w:sz w:val="20"/>
        </w:rPr>
        <w:t xml:space="preserve">Le certificat médical doit être établi par un médecin titulaire du doctorat d’État, inscrit à l’Ordre des médecins. </w:t>
      </w:r>
    </w:p>
    <w:p w14:paraId="5B759B2F" w14:textId="77777777" w:rsidR="00D7249B" w:rsidRDefault="002675DE">
      <w:pPr>
        <w:spacing w:after="36" w:line="262" w:lineRule="auto"/>
        <w:ind w:left="631" w:right="722"/>
      </w:pPr>
      <w:r>
        <w:rPr>
          <w:sz w:val="20"/>
        </w:rPr>
        <w:t xml:space="preserve">La commission médicale de la </w:t>
      </w:r>
      <w:proofErr w:type="spellStart"/>
      <w:r>
        <w:rPr>
          <w:sz w:val="20"/>
        </w:rPr>
        <w:t>FFBaD</w:t>
      </w:r>
      <w:proofErr w:type="spellEnd"/>
      <w:r>
        <w:rPr>
          <w:sz w:val="20"/>
        </w:rPr>
        <w:t xml:space="preserve"> rappelle l'utilité : </w:t>
      </w:r>
    </w:p>
    <w:p w14:paraId="49CF3C28" w14:textId="77777777" w:rsidR="00D7249B" w:rsidRDefault="002675DE">
      <w:pPr>
        <w:numPr>
          <w:ilvl w:val="0"/>
          <w:numId w:val="2"/>
        </w:numPr>
        <w:spacing w:after="36" w:line="262" w:lineRule="auto"/>
        <w:ind w:right="722" w:hanging="166"/>
      </w:pPr>
      <w:proofErr w:type="gramStart"/>
      <w:r>
        <w:rPr>
          <w:sz w:val="20"/>
        </w:rPr>
        <w:t>d’un</w:t>
      </w:r>
      <w:proofErr w:type="gramEnd"/>
      <w:r>
        <w:rPr>
          <w:sz w:val="20"/>
        </w:rPr>
        <w:t xml:space="preserve"> interrogatoire soigneux sur les antécédents personnels et familiaux, à la recherche de facteurs de risques : Symptômes cardiaques, palpitations, essoufflement anormal, fatigue intense après un effort, anomalies du bilan lipidique, hypertension artérielle, diabète, obésité, atteinte de la fonction rénale, élévation de la CRP et antécédents familiaux de maladie cardiovasculaire. </w:t>
      </w:r>
    </w:p>
    <w:p w14:paraId="2E439B75" w14:textId="77777777" w:rsidR="00D7249B" w:rsidRDefault="002675DE">
      <w:pPr>
        <w:numPr>
          <w:ilvl w:val="0"/>
          <w:numId w:val="2"/>
        </w:numPr>
        <w:spacing w:after="36" w:line="262" w:lineRule="auto"/>
        <w:ind w:right="722" w:hanging="166"/>
      </w:pPr>
      <w:proofErr w:type="gramStart"/>
      <w:r>
        <w:rPr>
          <w:sz w:val="20"/>
        </w:rPr>
        <w:t>d’un</w:t>
      </w:r>
      <w:proofErr w:type="gramEnd"/>
      <w:r>
        <w:rPr>
          <w:sz w:val="20"/>
        </w:rPr>
        <w:t xml:space="preserve"> examen clinique attentif. </w:t>
      </w:r>
    </w:p>
    <w:p w14:paraId="72AF9192" w14:textId="77777777" w:rsidR="00D7249B" w:rsidRDefault="002675DE">
      <w:pPr>
        <w:numPr>
          <w:ilvl w:val="0"/>
          <w:numId w:val="2"/>
        </w:numPr>
        <w:spacing w:line="262" w:lineRule="auto"/>
        <w:ind w:right="722" w:hanging="166"/>
      </w:pPr>
      <w:proofErr w:type="gramStart"/>
      <w:r>
        <w:rPr>
          <w:sz w:val="20"/>
        </w:rPr>
        <w:t>d’un</w:t>
      </w:r>
      <w:proofErr w:type="gramEnd"/>
      <w:r>
        <w:rPr>
          <w:sz w:val="20"/>
        </w:rPr>
        <w:t xml:space="preserve"> électrocardiogramme de repos de dépistage à partir de l’âge de 12 ans. </w:t>
      </w:r>
    </w:p>
    <w:p w14:paraId="54708579" w14:textId="77777777" w:rsidR="00D7249B" w:rsidRDefault="002675DE">
      <w:pPr>
        <w:spacing w:after="36" w:line="262" w:lineRule="auto"/>
        <w:ind w:left="631" w:right="722"/>
      </w:pPr>
      <w:r>
        <w:rPr>
          <w:sz w:val="20"/>
        </w:rPr>
        <w:t xml:space="preserve">Seul le Médecin au cours de son examen est apte à décider de la nécessité de pratiquer des examens complémentaires tels qu’un électrocardiogramme, une épreuve d’effort, une échographie, un bilan biologique, etc. en fonction des signes d’alerte et des facteurs de risque après en avoir apprécié l’importance. </w:t>
      </w:r>
    </w:p>
    <w:p w14:paraId="7BBD6179" w14:textId="77777777" w:rsidR="00D7249B" w:rsidRDefault="002675DE">
      <w:pPr>
        <w:spacing w:after="36" w:line="262" w:lineRule="auto"/>
        <w:ind w:left="631" w:right="722"/>
      </w:pPr>
      <w:r>
        <w:rPr>
          <w:sz w:val="20"/>
        </w:rPr>
        <w:t xml:space="preserve">Je déclare avoir pris connaissance et compris ces informations concernant ma santé et la pratique du badminton. Je ne saurais ainsi me retourner contre la </w:t>
      </w:r>
      <w:proofErr w:type="spellStart"/>
      <w:r>
        <w:rPr>
          <w:sz w:val="20"/>
        </w:rPr>
        <w:t>FFBaD</w:t>
      </w:r>
      <w:proofErr w:type="spellEnd"/>
      <w:r>
        <w:rPr>
          <w:sz w:val="20"/>
        </w:rPr>
        <w:t xml:space="preserve"> pour ces motifs. Je sollicite donc une </w:t>
      </w:r>
    </w:p>
    <w:p w14:paraId="1973D402" w14:textId="77777777" w:rsidR="00603B20" w:rsidRDefault="002675DE" w:rsidP="00603B20">
      <w:pPr>
        <w:tabs>
          <w:tab w:val="center" w:pos="3577"/>
          <w:tab w:val="center" w:pos="9400"/>
        </w:tabs>
        <w:spacing w:after="36" w:line="262" w:lineRule="auto"/>
        <w:ind w:left="0" w:firstLine="0"/>
        <w:jc w:val="left"/>
      </w:pPr>
      <w:r>
        <w:rPr>
          <w:rFonts w:ascii="Calibri" w:eastAsia="Calibri" w:hAnsi="Calibri" w:cs="Calibri"/>
        </w:rPr>
        <w:tab/>
      </w:r>
      <w:proofErr w:type="gramStart"/>
      <w:r>
        <w:rPr>
          <w:sz w:val="20"/>
        </w:rPr>
        <w:t>licence</w:t>
      </w:r>
      <w:proofErr w:type="gramEnd"/>
      <w:r>
        <w:rPr>
          <w:sz w:val="20"/>
        </w:rPr>
        <w:t xml:space="preserve"> pour la pratique du badminton, y compris en compétition. »</w:t>
      </w:r>
      <w:r>
        <w:t xml:space="preserve"> </w:t>
      </w:r>
      <w:r>
        <w:tab/>
      </w:r>
    </w:p>
    <w:p w14:paraId="0BCF67B3" w14:textId="77777777" w:rsidR="00603B20" w:rsidRDefault="00603B20" w:rsidP="00603B20">
      <w:pPr>
        <w:tabs>
          <w:tab w:val="center" w:pos="3577"/>
          <w:tab w:val="center" w:pos="9400"/>
        </w:tabs>
        <w:spacing w:after="36" w:line="262" w:lineRule="auto"/>
        <w:ind w:left="0" w:firstLine="0"/>
        <w:jc w:val="left"/>
      </w:pPr>
    </w:p>
    <w:p w14:paraId="03EFF3C1" w14:textId="0B991BE2" w:rsidR="00D7249B" w:rsidRDefault="002675DE" w:rsidP="00603B20">
      <w:pPr>
        <w:tabs>
          <w:tab w:val="center" w:pos="3577"/>
          <w:tab w:val="center" w:pos="9400"/>
        </w:tabs>
        <w:spacing w:after="36" w:line="262" w:lineRule="auto"/>
        <w:ind w:left="0" w:firstLine="0"/>
        <w:jc w:val="left"/>
      </w:pPr>
      <w:r>
        <w:t xml:space="preserve"> </w:t>
      </w:r>
      <w:r>
        <w:rPr>
          <w:b/>
          <w:color w:val="FF0000"/>
          <w:u w:val="single" w:color="FF0000"/>
        </w:rPr>
        <w:t>Article 3.3</w:t>
      </w:r>
      <w:r>
        <w:rPr>
          <w:b/>
          <w:color w:val="FF0000"/>
        </w:rPr>
        <w:t xml:space="preserve"> </w:t>
      </w:r>
      <w:r>
        <w:t xml:space="preserve">: Cotisations </w:t>
      </w:r>
    </w:p>
    <w:p w14:paraId="2766E791" w14:textId="77777777" w:rsidR="00D7249B" w:rsidRDefault="002675DE">
      <w:pPr>
        <w:spacing w:after="177" w:line="259" w:lineRule="auto"/>
        <w:ind w:left="0" w:firstLine="0"/>
        <w:jc w:val="left"/>
      </w:pPr>
      <w:r>
        <w:rPr>
          <w:sz w:val="14"/>
        </w:rPr>
        <w:t xml:space="preserve"> </w:t>
      </w:r>
    </w:p>
    <w:p w14:paraId="31CE6A58" w14:textId="77777777" w:rsidR="00D7249B" w:rsidRDefault="002675DE">
      <w:pPr>
        <w:ind w:left="631" w:right="422"/>
      </w:pPr>
      <w:r>
        <w:t xml:space="preserve">L’acquittement de la cotisation se fait par l’un des 2 modes de paiements suivants </w:t>
      </w:r>
    </w:p>
    <w:p w14:paraId="56D28327" w14:textId="77777777" w:rsidR="00D7249B" w:rsidRDefault="002675DE">
      <w:pPr>
        <w:numPr>
          <w:ilvl w:val="0"/>
          <w:numId w:val="3"/>
        </w:numPr>
        <w:spacing w:after="37"/>
        <w:ind w:right="422" w:hanging="360"/>
      </w:pPr>
      <w:r>
        <w:t xml:space="preserve">Paiement en ligne </w:t>
      </w:r>
      <w:r>
        <w:rPr>
          <w:b/>
        </w:rPr>
        <w:t xml:space="preserve">par carte bleue </w:t>
      </w:r>
      <w:r>
        <w:t xml:space="preserve">directement sur la plateforme sécurisée du partenaire Hello Asso </w:t>
      </w:r>
    </w:p>
    <w:p w14:paraId="64FE54CE" w14:textId="77777777" w:rsidR="00D7249B" w:rsidRDefault="002675DE">
      <w:pPr>
        <w:numPr>
          <w:ilvl w:val="0"/>
          <w:numId w:val="3"/>
        </w:numPr>
        <w:ind w:right="422" w:hanging="360"/>
      </w:pPr>
      <w:r>
        <w:t xml:space="preserve">Chèque (un seul chèque) à l’ordre de </w:t>
      </w:r>
      <w:r>
        <w:rPr>
          <w:b/>
        </w:rPr>
        <w:t>MYBAD</w:t>
      </w:r>
      <w:r>
        <w:t xml:space="preserve"> </w:t>
      </w:r>
    </w:p>
    <w:p w14:paraId="0C085F12" w14:textId="77777777" w:rsidR="00D7249B" w:rsidRDefault="002675DE">
      <w:pPr>
        <w:spacing w:after="144" w:line="259" w:lineRule="auto"/>
        <w:ind w:left="0" w:firstLine="0"/>
        <w:jc w:val="left"/>
      </w:pPr>
      <w:r>
        <w:rPr>
          <w:b/>
          <w:sz w:val="26"/>
        </w:rPr>
        <w:t xml:space="preserve"> </w:t>
      </w:r>
    </w:p>
    <w:p w14:paraId="3833EF29" w14:textId="77777777" w:rsidR="00D7249B" w:rsidRDefault="002675DE">
      <w:pPr>
        <w:ind w:left="631" w:right="422"/>
      </w:pPr>
      <w:r>
        <w:t xml:space="preserve">Le montant de la cotisation club dépend de la commune de résidence. </w:t>
      </w:r>
    </w:p>
    <w:p w14:paraId="3B6AC585" w14:textId="77777777" w:rsidR="00D7249B" w:rsidRDefault="002675DE">
      <w:pPr>
        <w:spacing w:after="0" w:line="259" w:lineRule="auto"/>
        <w:ind w:left="0" w:firstLine="0"/>
        <w:jc w:val="left"/>
      </w:pPr>
      <w:r>
        <w:t xml:space="preserve"> </w:t>
      </w:r>
    </w:p>
    <w:tbl>
      <w:tblPr>
        <w:tblStyle w:val="TableGrid"/>
        <w:tblW w:w="7846" w:type="dxa"/>
        <w:tblInd w:w="1338" w:type="dxa"/>
        <w:tblCellMar>
          <w:left w:w="113" w:type="dxa"/>
        </w:tblCellMar>
        <w:tblLook w:val="04A0" w:firstRow="1" w:lastRow="0" w:firstColumn="1" w:lastColumn="0" w:noHBand="0" w:noVBand="1"/>
      </w:tblPr>
      <w:tblGrid>
        <w:gridCol w:w="1857"/>
        <w:gridCol w:w="4573"/>
        <w:gridCol w:w="1416"/>
      </w:tblGrid>
      <w:tr w:rsidR="00D7249B" w14:paraId="077B233A" w14:textId="77777777">
        <w:trPr>
          <w:trHeight w:val="262"/>
        </w:trPr>
        <w:tc>
          <w:tcPr>
            <w:tcW w:w="1857" w:type="dxa"/>
            <w:tcBorders>
              <w:top w:val="nil"/>
              <w:left w:val="nil"/>
              <w:bottom w:val="single" w:sz="4" w:space="0" w:color="000000"/>
              <w:right w:val="single" w:sz="4" w:space="0" w:color="000000"/>
            </w:tcBorders>
          </w:tcPr>
          <w:p w14:paraId="0A28600D" w14:textId="77777777" w:rsidR="00D7249B" w:rsidRDefault="00D7249B">
            <w:pPr>
              <w:spacing w:after="160" w:line="259" w:lineRule="auto"/>
              <w:ind w:left="0" w:firstLine="0"/>
              <w:jc w:val="left"/>
            </w:pPr>
          </w:p>
        </w:tc>
        <w:tc>
          <w:tcPr>
            <w:tcW w:w="5989" w:type="dxa"/>
            <w:gridSpan w:val="2"/>
            <w:tcBorders>
              <w:top w:val="single" w:sz="4" w:space="0" w:color="000000"/>
              <w:left w:val="single" w:sz="4" w:space="0" w:color="000000"/>
              <w:bottom w:val="single" w:sz="4" w:space="0" w:color="000000"/>
              <w:right w:val="single" w:sz="4" w:space="0" w:color="000000"/>
            </w:tcBorders>
          </w:tcPr>
          <w:p w14:paraId="49F9994E" w14:textId="77777777" w:rsidR="00D7249B" w:rsidRDefault="002675DE">
            <w:pPr>
              <w:spacing w:after="0" w:line="259" w:lineRule="auto"/>
              <w:ind w:left="2" w:firstLine="0"/>
              <w:jc w:val="left"/>
            </w:pPr>
            <w:r>
              <w:t xml:space="preserve">COTISATION CLUB </w:t>
            </w:r>
          </w:p>
        </w:tc>
      </w:tr>
      <w:tr w:rsidR="00D7249B" w14:paraId="7861A446" w14:textId="77777777">
        <w:trPr>
          <w:trHeight w:val="262"/>
        </w:trPr>
        <w:tc>
          <w:tcPr>
            <w:tcW w:w="1857" w:type="dxa"/>
            <w:tcBorders>
              <w:top w:val="single" w:sz="4" w:space="0" w:color="000000"/>
              <w:left w:val="single" w:sz="4" w:space="0" w:color="000000"/>
              <w:bottom w:val="single" w:sz="6" w:space="0" w:color="000000"/>
              <w:right w:val="single" w:sz="4" w:space="0" w:color="000000"/>
            </w:tcBorders>
          </w:tcPr>
          <w:p w14:paraId="1A030C0A" w14:textId="77777777" w:rsidR="00D7249B" w:rsidRDefault="00D7249B">
            <w:pPr>
              <w:spacing w:after="160" w:line="259" w:lineRule="auto"/>
              <w:ind w:left="0" w:firstLine="0"/>
              <w:jc w:val="left"/>
            </w:pPr>
          </w:p>
        </w:tc>
        <w:tc>
          <w:tcPr>
            <w:tcW w:w="4573" w:type="dxa"/>
            <w:vMerge w:val="restart"/>
            <w:tcBorders>
              <w:top w:val="single" w:sz="4" w:space="0" w:color="000000"/>
              <w:left w:val="single" w:sz="4" w:space="0" w:color="000000"/>
              <w:bottom w:val="single" w:sz="4" w:space="0" w:color="000000"/>
              <w:right w:val="single" w:sz="4" w:space="0" w:color="000000"/>
            </w:tcBorders>
          </w:tcPr>
          <w:p w14:paraId="01F1964E" w14:textId="77777777" w:rsidR="00D7249B" w:rsidRDefault="002675DE">
            <w:pPr>
              <w:spacing w:after="0" w:line="243" w:lineRule="auto"/>
              <w:ind w:left="2" w:firstLine="0"/>
            </w:pPr>
            <w:proofErr w:type="gramStart"/>
            <w:r>
              <w:t>communes</w:t>
            </w:r>
            <w:proofErr w:type="gramEnd"/>
            <w:r>
              <w:t xml:space="preserve"> de l’USY et ASCL : Méré, Boissy- </w:t>
            </w:r>
            <w:proofErr w:type="spellStart"/>
            <w:r>
              <w:t>ss</w:t>
            </w:r>
            <w:proofErr w:type="spellEnd"/>
            <w:r>
              <w:t xml:space="preserve">-Avoir, </w:t>
            </w:r>
            <w:proofErr w:type="spellStart"/>
            <w:r>
              <w:t>Galluis</w:t>
            </w:r>
            <w:proofErr w:type="spellEnd"/>
            <w:r>
              <w:t xml:space="preserve">, Garancières, Grosrouvre, </w:t>
            </w:r>
          </w:p>
          <w:p w14:paraId="2C1FEA6E" w14:textId="77777777" w:rsidR="00D7249B" w:rsidRDefault="002675DE">
            <w:pPr>
              <w:spacing w:after="0" w:line="259" w:lineRule="auto"/>
              <w:ind w:left="2" w:firstLine="0"/>
              <w:jc w:val="left"/>
            </w:pPr>
            <w:r>
              <w:t xml:space="preserve">La Queue-lez-Y, Millemont </w:t>
            </w:r>
          </w:p>
        </w:tc>
        <w:tc>
          <w:tcPr>
            <w:tcW w:w="1416" w:type="dxa"/>
            <w:vMerge w:val="restart"/>
            <w:tcBorders>
              <w:top w:val="single" w:sz="4" w:space="0" w:color="000000"/>
              <w:left w:val="single" w:sz="4" w:space="0" w:color="000000"/>
              <w:bottom w:val="single" w:sz="4" w:space="0" w:color="000000"/>
              <w:right w:val="single" w:sz="4" w:space="0" w:color="000000"/>
            </w:tcBorders>
          </w:tcPr>
          <w:p w14:paraId="5F714B5D" w14:textId="77777777" w:rsidR="00D7249B" w:rsidRDefault="002675DE">
            <w:pPr>
              <w:spacing w:after="0" w:line="259" w:lineRule="auto"/>
              <w:ind w:left="0" w:firstLine="0"/>
              <w:jc w:val="left"/>
            </w:pPr>
            <w:r>
              <w:t xml:space="preserve">Autres </w:t>
            </w:r>
          </w:p>
          <w:p w14:paraId="1865119E" w14:textId="77777777" w:rsidR="00D7249B" w:rsidRDefault="002675DE">
            <w:pPr>
              <w:spacing w:after="0" w:line="259" w:lineRule="auto"/>
              <w:ind w:left="0" w:firstLine="0"/>
              <w:jc w:val="left"/>
            </w:pPr>
            <w:proofErr w:type="gramStart"/>
            <w:r>
              <w:t>communes</w:t>
            </w:r>
            <w:proofErr w:type="gramEnd"/>
            <w:r>
              <w:t xml:space="preserve"> </w:t>
            </w:r>
          </w:p>
        </w:tc>
      </w:tr>
      <w:tr w:rsidR="00D7249B" w14:paraId="003037CC" w14:textId="77777777">
        <w:trPr>
          <w:trHeight w:val="509"/>
        </w:trPr>
        <w:tc>
          <w:tcPr>
            <w:tcW w:w="1857" w:type="dxa"/>
            <w:tcBorders>
              <w:top w:val="single" w:sz="6" w:space="0" w:color="000000"/>
              <w:left w:val="double" w:sz="4" w:space="0" w:color="000000"/>
              <w:bottom w:val="single" w:sz="4" w:space="0" w:color="000000"/>
              <w:right w:val="single" w:sz="4" w:space="0" w:color="000000"/>
            </w:tcBorders>
            <w:vAlign w:val="center"/>
          </w:tcPr>
          <w:p w14:paraId="54E81561" w14:textId="77777777" w:rsidR="00D7249B" w:rsidRDefault="002675DE">
            <w:pPr>
              <w:spacing w:after="0" w:line="259" w:lineRule="auto"/>
              <w:ind w:left="0" w:right="85" w:firstLine="0"/>
              <w:jc w:val="center"/>
            </w:pPr>
            <w:proofErr w:type="gramStart"/>
            <w:r>
              <w:t>catégorie</w:t>
            </w:r>
            <w:proofErr w:type="gramEnd"/>
            <w:r>
              <w:t xml:space="preserve"> </w:t>
            </w:r>
          </w:p>
        </w:tc>
        <w:tc>
          <w:tcPr>
            <w:tcW w:w="0" w:type="auto"/>
            <w:vMerge/>
            <w:tcBorders>
              <w:top w:val="nil"/>
              <w:left w:val="single" w:sz="4" w:space="0" w:color="000000"/>
              <w:bottom w:val="single" w:sz="4" w:space="0" w:color="000000"/>
              <w:right w:val="single" w:sz="4" w:space="0" w:color="000000"/>
            </w:tcBorders>
          </w:tcPr>
          <w:p w14:paraId="6688FF21" w14:textId="77777777" w:rsidR="00D7249B" w:rsidRDefault="00D7249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B08D79" w14:textId="77777777" w:rsidR="00D7249B" w:rsidRDefault="00D7249B">
            <w:pPr>
              <w:spacing w:after="160" w:line="259" w:lineRule="auto"/>
              <w:ind w:left="0" w:firstLine="0"/>
              <w:jc w:val="left"/>
            </w:pPr>
          </w:p>
        </w:tc>
      </w:tr>
      <w:tr w:rsidR="00D7249B" w14:paraId="57B70B2C" w14:textId="77777777">
        <w:trPr>
          <w:trHeight w:val="264"/>
        </w:trPr>
        <w:tc>
          <w:tcPr>
            <w:tcW w:w="1857" w:type="dxa"/>
            <w:tcBorders>
              <w:top w:val="single" w:sz="4" w:space="0" w:color="000000"/>
              <w:left w:val="double" w:sz="4" w:space="0" w:color="000000"/>
              <w:bottom w:val="single" w:sz="4" w:space="0" w:color="000000"/>
              <w:right w:val="single" w:sz="4" w:space="0" w:color="000000"/>
            </w:tcBorders>
          </w:tcPr>
          <w:p w14:paraId="54D9429B" w14:textId="77777777" w:rsidR="00D7249B" w:rsidRDefault="002675DE">
            <w:pPr>
              <w:spacing w:after="0" w:line="259" w:lineRule="auto"/>
              <w:ind w:left="16" w:firstLine="0"/>
              <w:jc w:val="left"/>
            </w:pPr>
            <w:proofErr w:type="gramStart"/>
            <w:r>
              <w:t>loisir</w:t>
            </w:r>
            <w:proofErr w:type="gramEnd"/>
            <w:r>
              <w:t xml:space="preserve"> </w:t>
            </w:r>
          </w:p>
        </w:tc>
        <w:tc>
          <w:tcPr>
            <w:tcW w:w="4573" w:type="dxa"/>
            <w:tcBorders>
              <w:top w:val="single" w:sz="4" w:space="0" w:color="000000"/>
              <w:left w:val="single" w:sz="4" w:space="0" w:color="000000"/>
              <w:bottom w:val="single" w:sz="4" w:space="0" w:color="000000"/>
              <w:right w:val="single" w:sz="4" w:space="0" w:color="000000"/>
            </w:tcBorders>
          </w:tcPr>
          <w:p w14:paraId="2DDD28AD" w14:textId="77777777" w:rsidR="00D7249B" w:rsidRDefault="002675DE">
            <w:pPr>
              <w:spacing w:after="0" w:line="259" w:lineRule="auto"/>
              <w:ind w:left="2" w:firstLine="0"/>
              <w:jc w:val="left"/>
            </w:pPr>
            <w:r>
              <w:t xml:space="preserve">150 </w:t>
            </w:r>
          </w:p>
        </w:tc>
        <w:tc>
          <w:tcPr>
            <w:tcW w:w="1416" w:type="dxa"/>
            <w:tcBorders>
              <w:top w:val="single" w:sz="4" w:space="0" w:color="000000"/>
              <w:left w:val="single" w:sz="4" w:space="0" w:color="000000"/>
              <w:bottom w:val="single" w:sz="4" w:space="0" w:color="000000"/>
              <w:right w:val="single" w:sz="4" w:space="0" w:color="000000"/>
            </w:tcBorders>
          </w:tcPr>
          <w:p w14:paraId="186E3A16" w14:textId="77777777" w:rsidR="00D7249B" w:rsidRDefault="002675DE">
            <w:pPr>
              <w:spacing w:after="0" w:line="259" w:lineRule="auto"/>
              <w:ind w:left="0" w:firstLine="0"/>
              <w:jc w:val="left"/>
            </w:pPr>
            <w:r>
              <w:t xml:space="preserve">155 </w:t>
            </w:r>
          </w:p>
        </w:tc>
      </w:tr>
      <w:tr w:rsidR="00D7249B" w14:paraId="630A2EAB" w14:textId="77777777">
        <w:trPr>
          <w:trHeight w:val="264"/>
        </w:trPr>
        <w:tc>
          <w:tcPr>
            <w:tcW w:w="1857" w:type="dxa"/>
            <w:tcBorders>
              <w:top w:val="single" w:sz="4" w:space="0" w:color="000000"/>
              <w:left w:val="double" w:sz="4" w:space="0" w:color="000000"/>
              <w:bottom w:val="single" w:sz="4" w:space="0" w:color="000000"/>
              <w:right w:val="single" w:sz="4" w:space="0" w:color="000000"/>
            </w:tcBorders>
          </w:tcPr>
          <w:p w14:paraId="24348522" w14:textId="77777777" w:rsidR="00D7249B" w:rsidRDefault="002675DE">
            <w:pPr>
              <w:spacing w:after="0" w:line="259" w:lineRule="auto"/>
              <w:ind w:left="16" w:firstLine="0"/>
              <w:jc w:val="left"/>
            </w:pPr>
            <w:proofErr w:type="gramStart"/>
            <w:r>
              <w:t>compétiteur</w:t>
            </w:r>
            <w:proofErr w:type="gramEnd"/>
            <w:r>
              <w:t xml:space="preserve"> </w:t>
            </w:r>
          </w:p>
        </w:tc>
        <w:tc>
          <w:tcPr>
            <w:tcW w:w="4573" w:type="dxa"/>
            <w:tcBorders>
              <w:top w:val="single" w:sz="4" w:space="0" w:color="000000"/>
              <w:left w:val="single" w:sz="4" w:space="0" w:color="000000"/>
              <w:bottom w:val="single" w:sz="4" w:space="0" w:color="000000"/>
              <w:right w:val="single" w:sz="4" w:space="0" w:color="000000"/>
            </w:tcBorders>
          </w:tcPr>
          <w:p w14:paraId="0DE41D48" w14:textId="77777777" w:rsidR="00D7249B" w:rsidRDefault="002675DE">
            <w:pPr>
              <w:spacing w:after="0" w:line="259" w:lineRule="auto"/>
              <w:ind w:left="2" w:firstLine="0"/>
              <w:jc w:val="left"/>
            </w:pPr>
            <w:r>
              <w:t xml:space="preserve">210 </w:t>
            </w:r>
          </w:p>
        </w:tc>
        <w:tc>
          <w:tcPr>
            <w:tcW w:w="1416" w:type="dxa"/>
            <w:tcBorders>
              <w:top w:val="single" w:sz="4" w:space="0" w:color="000000"/>
              <w:left w:val="single" w:sz="4" w:space="0" w:color="000000"/>
              <w:bottom w:val="single" w:sz="4" w:space="0" w:color="000000"/>
              <w:right w:val="single" w:sz="4" w:space="0" w:color="000000"/>
            </w:tcBorders>
          </w:tcPr>
          <w:p w14:paraId="034401EA" w14:textId="77777777" w:rsidR="00D7249B" w:rsidRDefault="002675DE">
            <w:pPr>
              <w:spacing w:after="0" w:line="259" w:lineRule="auto"/>
              <w:ind w:left="0" w:firstLine="0"/>
              <w:jc w:val="left"/>
            </w:pPr>
            <w:r>
              <w:t xml:space="preserve">215 </w:t>
            </w:r>
          </w:p>
        </w:tc>
      </w:tr>
    </w:tbl>
    <w:p w14:paraId="18AD4CF6" w14:textId="77777777" w:rsidR="00D7249B" w:rsidRDefault="002675DE">
      <w:pPr>
        <w:spacing w:after="0" w:line="259" w:lineRule="auto"/>
        <w:ind w:left="0" w:firstLine="0"/>
        <w:jc w:val="left"/>
      </w:pPr>
      <w:r>
        <w:rPr>
          <w:sz w:val="21"/>
        </w:rPr>
        <w:t xml:space="preserve"> </w:t>
      </w:r>
    </w:p>
    <w:p w14:paraId="4B6E46FE" w14:textId="21BCD9DB" w:rsidR="00D7249B" w:rsidRDefault="002675DE">
      <w:pPr>
        <w:ind w:left="631" w:right="791"/>
      </w:pPr>
      <w:r>
        <w:t xml:space="preserve">Cette cotisation prend en charge la licence, la location de salle, le salaire de l’entraineur, les volants et les inscriptions aux différents compétitions organisées par le comité départemental (compétitions jeunes, interclubs seniors, …). À titre d’information, chaque jeune inscrit dans une compétition jeune « coute » </w:t>
      </w:r>
      <w:r w:rsidR="00302533">
        <w:t>7</w:t>
      </w:r>
      <w:r>
        <w:t xml:space="preserve"> euros au club. </w:t>
      </w:r>
    </w:p>
    <w:p w14:paraId="60A65F01" w14:textId="77777777" w:rsidR="00D7249B" w:rsidRDefault="002675DE">
      <w:pPr>
        <w:spacing w:after="177" w:line="259" w:lineRule="auto"/>
        <w:ind w:left="636" w:firstLine="0"/>
        <w:jc w:val="left"/>
      </w:pPr>
      <w:r>
        <w:rPr>
          <w:sz w:val="12"/>
        </w:rPr>
        <w:t xml:space="preserve"> </w:t>
      </w:r>
    </w:p>
    <w:p w14:paraId="6997964F" w14:textId="77777777" w:rsidR="00D7249B" w:rsidRDefault="002675DE">
      <w:pPr>
        <w:ind w:left="10" w:right="422"/>
      </w:pPr>
      <w:r>
        <w:rPr>
          <w:b/>
          <w:color w:val="FF0000"/>
          <w:u w:val="single" w:color="FF0000"/>
        </w:rPr>
        <w:t>Article 3.4</w:t>
      </w:r>
      <w:r>
        <w:rPr>
          <w:b/>
          <w:color w:val="FF0000"/>
        </w:rPr>
        <w:t xml:space="preserve"> </w:t>
      </w:r>
      <w:r>
        <w:t xml:space="preserve">: Réduction familiale </w:t>
      </w:r>
    </w:p>
    <w:p w14:paraId="776E3295" w14:textId="77777777" w:rsidR="00D7249B" w:rsidRDefault="002675DE">
      <w:pPr>
        <w:spacing w:after="190" w:line="259" w:lineRule="auto"/>
        <w:ind w:left="0" w:firstLine="0"/>
        <w:jc w:val="left"/>
      </w:pPr>
      <w:r>
        <w:rPr>
          <w:sz w:val="14"/>
        </w:rPr>
        <w:t xml:space="preserve"> </w:t>
      </w:r>
    </w:p>
    <w:p w14:paraId="59976ED2" w14:textId="77777777" w:rsidR="00D7249B" w:rsidRDefault="002675DE">
      <w:pPr>
        <w:spacing w:after="42"/>
        <w:ind w:left="631" w:right="422"/>
      </w:pPr>
      <w:r>
        <w:t xml:space="preserve">Une réduction est appliquée pour les membres d’une même famille : </w:t>
      </w:r>
    </w:p>
    <w:p w14:paraId="21834F53" w14:textId="77777777" w:rsidR="00D7249B" w:rsidRDefault="002675DE">
      <w:pPr>
        <w:numPr>
          <w:ilvl w:val="0"/>
          <w:numId w:val="3"/>
        </w:numPr>
        <w:spacing w:after="0" w:line="259" w:lineRule="auto"/>
        <w:ind w:right="422" w:hanging="360"/>
      </w:pPr>
      <w:r>
        <w:t xml:space="preserve">30 euros de réduction pour 3 licenciés d’une même famille (code promo </w:t>
      </w:r>
      <w:r>
        <w:rPr>
          <w:b/>
        </w:rPr>
        <w:t>FAMILLE3</w:t>
      </w:r>
      <w:r>
        <w:t xml:space="preserve">) </w:t>
      </w:r>
    </w:p>
    <w:p w14:paraId="4586DF3F" w14:textId="77777777" w:rsidR="00D7249B" w:rsidRDefault="002675DE">
      <w:pPr>
        <w:numPr>
          <w:ilvl w:val="0"/>
          <w:numId w:val="3"/>
        </w:numPr>
        <w:spacing w:after="0" w:line="259" w:lineRule="auto"/>
        <w:ind w:right="422" w:hanging="360"/>
      </w:pPr>
      <w:r>
        <w:t xml:space="preserve">50 euros de réduction pour 4 licenciés d’une même famille (code promo </w:t>
      </w:r>
      <w:r>
        <w:rPr>
          <w:b/>
        </w:rPr>
        <w:t>FAMILLE4</w:t>
      </w:r>
      <w:r>
        <w:t xml:space="preserve">) </w:t>
      </w:r>
    </w:p>
    <w:p w14:paraId="0E34263E" w14:textId="77777777" w:rsidR="00540126" w:rsidRDefault="002675DE">
      <w:pPr>
        <w:numPr>
          <w:ilvl w:val="0"/>
          <w:numId w:val="3"/>
        </w:numPr>
        <w:spacing w:line="481" w:lineRule="auto"/>
        <w:ind w:right="422" w:hanging="360"/>
      </w:pPr>
      <w:r>
        <w:t xml:space="preserve">80 euros de réduction pour 5 licenciés d’une même famille et au-delà (code promo </w:t>
      </w:r>
      <w:r>
        <w:rPr>
          <w:b/>
        </w:rPr>
        <w:t>FAMILLE5</w:t>
      </w:r>
      <w:r>
        <w:t xml:space="preserve">) </w:t>
      </w:r>
    </w:p>
    <w:p w14:paraId="34187DB8" w14:textId="77777777" w:rsidR="00540126" w:rsidRDefault="00540126" w:rsidP="00540126">
      <w:pPr>
        <w:spacing w:line="481" w:lineRule="auto"/>
        <w:ind w:left="0" w:right="422" w:firstLine="0"/>
        <w:rPr>
          <w:b/>
          <w:color w:val="FF0000"/>
          <w:u w:val="single" w:color="FF0000"/>
        </w:rPr>
      </w:pPr>
    </w:p>
    <w:p w14:paraId="37AC28E2" w14:textId="77777777" w:rsidR="00540126" w:rsidRDefault="00540126" w:rsidP="00540126">
      <w:pPr>
        <w:spacing w:line="481" w:lineRule="auto"/>
        <w:ind w:left="0" w:right="422" w:firstLine="0"/>
        <w:rPr>
          <w:b/>
          <w:color w:val="FF0000"/>
          <w:u w:val="single" w:color="FF0000"/>
        </w:rPr>
      </w:pPr>
    </w:p>
    <w:p w14:paraId="622F4149" w14:textId="2A9BD7A2" w:rsidR="00D7249B" w:rsidRDefault="002675DE" w:rsidP="00540126">
      <w:pPr>
        <w:spacing w:line="481" w:lineRule="auto"/>
        <w:ind w:left="0" w:right="422" w:firstLine="0"/>
      </w:pPr>
      <w:r w:rsidRPr="00540126">
        <w:rPr>
          <w:b/>
          <w:color w:val="FF0000"/>
          <w:u w:val="single" w:color="FF0000"/>
        </w:rPr>
        <w:lastRenderedPageBreak/>
        <w:t>Article 3.5</w:t>
      </w:r>
      <w:r w:rsidRPr="00540126">
        <w:rPr>
          <w:b/>
          <w:color w:val="FF0000"/>
        </w:rPr>
        <w:t xml:space="preserve"> </w:t>
      </w:r>
      <w:r>
        <w:t xml:space="preserve">: Remboursements </w:t>
      </w:r>
    </w:p>
    <w:p w14:paraId="49E87FB6" w14:textId="77777777" w:rsidR="00D7249B" w:rsidRDefault="002675DE">
      <w:pPr>
        <w:ind w:left="631" w:right="422"/>
      </w:pPr>
      <w:r>
        <w:t xml:space="preserve">Aucune cotisation ne sera remboursée en cours d'année en cas de départ du club, sauf cas particulier étudié par le bureau. La cotisation sera alors remboursée au pro rata. </w:t>
      </w:r>
    </w:p>
    <w:p w14:paraId="77783C0F" w14:textId="77777777" w:rsidR="00D7249B" w:rsidRDefault="002675DE">
      <w:pPr>
        <w:ind w:left="631" w:right="422"/>
      </w:pPr>
      <w:r>
        <w:t xml:space="preserve">Dès que la demande de licence a été déposée à la fédération, elle n’est plus remboursable (de l’ordre de 60 euros). </w:t>
      </w:r>
    </w:p>
    <w:p w14:paraId="5AA50E93" w14:textId="77777777" w:rsidR="00D7249B" w:rsidRDefault="002675DE">
      <w:pPr>
        <w:spacing w:after="1" w:line="259" w:lineRule="auto"/>
        <w:ind w:left="636" w:firstLine="0"/>
        <w:jc w:val="left"/>
      </w:pPr>
      <w:r>
        <w:rPr>
          <w:i/>
        </w:rPr>
        <w:t xml:space="preserve"> </w:t>
      </w:r>
    </w:p>
    <w:p w14:paraId="092CF273" w14:textId="77777777" w:rsidR="00D7249B" w:rsidRDefault="002675DE">
      <w:pPr>
        <w:spacing w:after="25" w:line="237" w:lineRule="auto"/>
        <w:ind w:left="636" w:right="728" w:firstLine="0"/>
      </w:pPr>
      <w:r>
        <w:rPr>
          <w:i/>
        </w:rPr>
        <w:t xml:space="preserve">En cas de force majeure rendant impossible l’accès aux terrains (ex : crise sanitaire), des mesures exceptionnelles pourront être étudiées par le bureau de l’association afin de compenser les périodes non jouées et ces mesures seront appliquées à la fin de la saison. </w:t>
      </w:r>
    </w:p>
    <w:p w14:paraId="1C5DDF7A" w14:textId="77777777" w:rsidR="00D7249B" w:rsidRDefault="002675DE">
      <w:pPr>
        <w:spacing w:after="0" w:line="251" w:lineRule="auto"/>
        <w:ind w:left="0" w:right="7558" w:firstLine="0"/>
        <w:jc w:val="left"/>
      </w:pPr>
      <w:r>
        <w:rPr>
          <w:sz w:val="24"/>
        </w:rPr>
        <w:t xml:space="preserve"> </w:t>
      </w:r>
      <w:r>
        <w:rPr>
          <w:color w:val="4F81BC"/>
        </w:rPr>
        <w:t xml:space="preserve"> </w:t>
      </w:r>
      <w:r>
        <w:rPr>
          <w:color w:val="4F81BC"/>
        </w:rPr>
        <w:tab/>
      </w:r>
      <w:r>
        <w:rPr>
          <w:b/>
          <w:color w:val="4F81BC"/>
          <w:sz w:val="26"/>
        </w:rPr>
        <w:t xml:space="preserve"> </w:t>
      </w:r>
    </w:p>
    <w:p w14:paraId="65C941A3" w14:textId="77777777" w:rsidR="002675DE" w:rsidRPr="00603B20" w:rsidRDefault="002675DE">
      <w:pPr>
        <w:pStyle w:val="Titre1"/>
        <w:ind w:left="2436"/>
        <w:rPr>
          <w:b/>
        </w:rPr>
      </w:pPr>
    </w:p>
    <w:p w14:paraId="1221A765" w14:textId="2EC9F327" w:rsidR="00D7249B" w:rsidRDefault="002675DE">
      <w:pPr>
        <w:pStyle w:val="Titre2"/>
        <w:ind w:left="631"/>
      </w:pPr>
      <w:r>
        <w:t>EQUIPEMENTS</w:t>
      </w:r>
      <w:r>
        <w:rPr>
          <w:color w:val="000000"/>
        </w:rPr>
        <w:t xml:space="preserve"> </w:t>
      </w:r>
    </w:p>
    <w:p w14:paraId="301F9A6B" w14:textId="77777777" w:rsidR="00D7249B" w:rsidRDefault="002675DE">
      <w:pPr>
        <w:spacing w:after="0" w:line="259" w:lineRule="auto"/>
        <w:ind w:left="0" w:firstLine="0"/>
        <w:jc w:val="left"/>
      </w:pPr>
      <w:r>
        <w:rPr>
          <w:b/>
          <w:sz w:val="25"/>
        </w:rPr>
        <w:t xml:space="preserve"> </w:t>
      </w:r>
    </w:p>
    <w:p w14:paraId="4773D4B6" w14:textId="77777777" w:rsidR="00D7249B" w:rsidRDefault="002675DE">
      <w:pPr>
        <w:ind w:left="10" w:right="422"/>
      </w:pPr>
      <w:r>
        <w:rPr>
          <w:b/>
          <w:color w:val="FF0000"/>
          <w:u w:val="single" w:color="FF0000"/>
        </w:rPr>
        <w:t>Article 4.1</w:t>
      </w:r>
      <w:r>
        <w:rPr>
          <w:b/>
          <w:color w:val="FF0000"/>
        </w:rPr>
        <w:t xml:space="preserve"> </w:t>
      </w:r>
      <w:r>
        <w:t xml:space="preserve">: Chaussures </w:t>
      </w:r>
    </w:p>
    <w:p w14:paraId="41B41BCA" w14:textId="77777777" w:rsidR="00D7249B" w:rsidRDefault="002675DE">
      <w:pPr>
        <w:ind w:left="631" w:right="422"/>
      </w:pPr>
      <w:r>
        <w:t xml:space="preserve">Il est obligatoire de porter des chaussures de sport de salle - semelles "NO MARKING" propres. </w:t>
      </w:r>
    </w:p>
    <w:p w14:paraId="359AEDC6" w14:textId="77777777" w:rsidR="00D7249B" w:rsidRDefault="002675DE">
      <w:pPr>
        <w:spacing w:after="0" w:line="259" w:lineRule="auto"/>
        <w:ind w:left="0" w:firstLine="0"/>
        <w:jc w:val="left"/>
      </w:pPr>
      <w:r>
        <w:rPr>
          <w:sz w:val="21"/>
        </w:rPr>
        <w:t xml:space="preserve"> </w:t>
      </w:r>
    </w:p>
    <w:p w14:paraId="13A09328" w14:textId="77777777" w:rsidR="00D7249B" w:rsidRDefault="002675DE">
      <w:pPr>
        <w:spacing w:after="0" w:line="259" w:lineRule="auto"/>
        <w:ind w:left="-5"/>
        <w:jc w:val="left"/>
      </w:pPr>
      <w:r>
        <w:rPr>
          <w:b/>
          <w:color w:val="FF0000"/>
          <w:u w:val="single" w:color="FF0000"/>
        </w:rPr>
        <w:t>Article 4.2</w:t>
      </w:r>
      <w:r>
        <w:rPr>
          <w:b/>
          <w:color w:val="FF0000"/>
        </w:rPr>
        <w:t xml:space="preserve"> </w:t>
      </w:r>
      <w:r>
        <w:t xml:space="preserve">: Maillots </w:t>
      </w:r>
    </w:p>
    <w:p w14:paraId="123A3149" w14:textId="77777777" w:rsidR="00D7249B" w:rsidRDefault="002675DE">
      <w:pPr>
        <w:ind w:left="631" w:right="422"/>
      </w:pPr>
      <w:r>
        <w:t xml:space="preserve">Les joueurs, jeunes et adultes, doivent porter le maillot officiel du club dans toutes les compétitions où l’inscription est payée par MYBAD. </w:t>
      </w:r>
    </w:p>
    <w:p w14:paraId="5D81897F" w14:textId="77777777" w:rsidR="00D7249B" w:rsidRDefault="002675DE">
      <w:pPr>
        <w:spacing w:after="0" w:line="259" w:lineRule="auto"/>
        <w:ind w:left="0" w:firstLine="0"/>
        <w:jc w:val="left"/>
      </w:pPr>
      <w:r>
        <w:rPr>
          <w:sz w:val="21"/>
        </w:rPr>
        <w:t xml:space="preserve"> </w:t>
      </w:r>
    </w:p>
    <w:p w14:paraId="4D84AE05" w14:textId="77777777" w:rsidR="00D7249B" w:rsidRDefault="002675DE">
      <w:pPr>
        <w:spacing w:after="0" w:line="259" w:lineRule="auto"/>
        <w:ind w:left="-5"/>
        <w:jc w:val="left"/>
      </w:pPr>
      <w:r>
        <w:rPr>
          <w:b/>
          <w:color w:val="FF0000"/>
          <w:u w:val="single" w:color="FF0000"/>
        </w:rPr>
        <w:t>Article 4.3</w:t>
      </w:r>
      <w:r>
        <w:rPr>
          <w:b/>
          <w:color w:val="FF0000"/>
        </w:rPr>
        <w:t xml:space="preserve"> </w:t>
      </w:r>
      <w:r>
        <w:t xml:space="preserve">: Raquette </w:t>
      </w:r>
    </w:p>
    <w:p w14:paraId="7614CA55" w14:textId="77777777" w:rsidR="00D7249B" w:rsidRDefault="002675DE">
      <w:pPr>
        <w:ind w:left="631" w:right="422"/>
      </w:pPr>
      <w:r>
        <w:t xml:space="preserve">Chaque adhérent doit posséder sa propre raquette, pour les compétitions et les entraînements. </w:t>
      </w:r>
    </w:p>
    <w:p w14:paraId="16A31AE3" w14:textId="77777777" w:rsidR="00D7249B" w:rsidRDefault="002675DE">
      <w:pPr>
        <w:spacing w:after="0" w:line="259" w:lineRule="auto"/>
        <w:ind w:left="0" w:firstLine="0"/>
        <w:jc w:val="left"/>
      </w:pPr>
      <w:r>
        <w:rPr>
          <w:sz w:val="21"/>
        </w:rPr>
        <w:t xml:space="preserve"> </w:t>
      </w:r>
    </w:p>
    <w:p w14:paraId="0A4B419F" w14:textId="77777777" w:rsidR="00D7249B" w:rsidRDefault="002675DE">
      <w:pPr>
        <w:spacing w:after="0" w:line="259" w:lineRule="auto"/>
        <w:ind w:left="-5"/>
        <w:jc w:val="left"/>
      </w:pPr>
      <w:r>
        <w:rPr>
          <w:b/>
          <w:color w:val="FF0000"/>
          <w:u w:val="single" w:color="FF0000"/>
        </w:rPr>
        <w:t>Article 4.4</w:t>
      </w:r>
      <w:r>
        <w:rPr>
          <w:b/>
          <w:color w:val="FF0000"/>
        </w:rPr>
        <w:t xml:space="preserve"> </w:t>
      </w:r>
      <w:r>
        <w:t xml:space="preserve">: Volants </w:t>
      </w:r>
    </w:p>
    <w:p w14:paraId="04212B5C" w14:textId="77777777" w:rsidR="00D7249B" w:rsidRDefault="002675DE">
      <w:pPr>
        <w:ind w:left="631" w:right="422"/>
      </w:pPr>
      <w:r>
        <w:t xml:space="preserve">Pour les compétiteurs, les volants "plume" sont fournis par le club, pour les entraînements et les matchs de championnats. </w:t>
      </w:r>
    </w:p>
    <w:p w14:paraId="07891D8D" w14:textId="77777777" w:rsidR="00D7249B" w:rsidRDefault="002675DE">
      <w:pPr>
        <w:ind w:left="631" w:right="422"/>
      </w:pPr>
      <w:r>
        <w:t xml:space="preserve">Pour les joueurs "loisir", les volants en plastique sont fournis par le club. </w:t>
      </w:r>
    </w:p>
    <w:p w14:paraId="323F5562" w14:textId="77777777" w:rsidR="00D7249B" w:rsidRDefault="002675DE">
      <w:pPr>
        <w:spacing w:after="232"/>
        <w:ind w:left="631" w:right="422"/>
      </w:pPr>
      <w:r>
        <w:t xml:space="preserve">Dans tous les autres cas (tournois, entraînements externes, jeu libre, …) les joueurs doivent fournir leurs volants, plume ou plastique. </w:t>
      </w:r>
    </w:p>
    <w:p w14:paraId="42BB5C0E" w14:textId="77777777" w:rsidR="00D7249B" w:rsidRDefault="002675DE">
      <w:pPr>
        <w:pStyle w:val="Titre2"/>
        <w:ind w:left="631"/>
      </w:pPr>
      <w:r>
        <w:t>VIE DU CLUB</w:t>
      </w:r>
      <w:r>
        <w:rPr>
          <w:color w:val="000000"/>
        </w:rPr>
        <w:t xml:space="preserve"> </w:t>
      </w:r>
    </w:p>
    <w:p w14:paraId="28C75B8E" w14:textId="77777777" w:rsidR="00D7249B" w:rsidRDefault="002675DE">
      <w:pPr>
        <w:spacing w:after="0" w:line="259" w:lineRule="auto"/>
        <w:ind w:left="0" w:firstLine="0"/>
        <w:jc w:val="left"/>
      </w:pPr>
      <w:r>
        <w:rPr>
          <w:b/>
          <w:sz w:val="24"/>
        </w:rPr>
        <w:t xml:space="preserve"> </w:t>
      </w:r>
    </w:p>
    <w:p w14:paraId="03102198" w14:textId="77777777" w:rsidR="00D7249B" w:rsidRDefault="002675DE">
      <w:pPr>
        <w:spacing w:after="0" w:line="259" w:lineRule="auto"/>
        <w:ind w:left="-5"/>
        <w:jc w:val="left"/>
      </w:pPr>
      <w:r>
        <w:rPr>
          <w:b/>
          <w:color w:val="FF0000"/>
          <w:u w:val="single" w:color="FF0000"/>
        </w:rPr>
        <w:t>Article 5.1</w:t>
      </w:r>
      <w:r>
        <w:rPr>
          <w:b/>
          <w:color w:val="FF0000"/>
        </w:rPr>
        <w:t xml:space="preserve"> </w:t>
      </w:r>
      <w:r>
        <w:t xml:space="preserve">: Référent </w:t>
      </w:r>
    </w:p>
    <w:p w14:paraId="1CE570E1" w14:textId="77777777" w:rsidR="00D7249B" w:rsidRDefault="002675DE">
      <w:pPr>
        <w:ind w:left="631" w:right="422"/>
      </w:pPr>
      <w:r>
        <w:t xml:space="preserve">Un adhérent sera nommé référent pour chacun des créneaux. Ce référent sera le lien entre le bureau de MYBAD et les adhérents de son créneau. </w:t>
      </w:r>
    </w:p>
    <w:p w14:paraId="2928251C" w14:textId="77777777" w:rsidR="00D7249B" w:rsidRDefault="002675DE">
      <w:pPr>
        <w:spacing w:after="16" w:line="259" w:lineRule="auto"/>
        <w:ind w:left="0" w:firstLine="0"/>
        <w:jc w:val="left"/>
      </w:pPr>
      <w:r>
        <w:rPr>
          <w:sz w:val="21"/>
        </w:rPr>
        <w:t xml:space="preserve"> </w:t>
      </w:r>
    </w:p>
    <w:p w14:paraId="04246497" w14:textId="77777777" w:rsidR="00D7249B" w:rsidRDefault="002675DE">
      <w:pPr>
        <w:ind w:left="10" w:right="422"/>
      </w:pPr>
      <w:r>
        <w:rPr>
          <w:b/>
          <w:color w:val="FF0000"/>
          <w:u w:val="single" w:color="FF0000"/>
        </w:rPr>
        <w:t>Article 5.2</w:t>
      </w:r>
      <w:r>
        <w:rPr>
          <w:b/>
          <w:color w:val="FF0000"/>
        </w:rPr>
        <w:t xml:space="preserve"> </w:t>
      </w:r>
      <w:r>
        <w:t xml:space="preserve">: Responsabilité des parents d’enfants mineurs </w:t>
      </w:r>
    </w:p>
    <w:p w14:paraId="033397ED" w14:textId="77777777" w:rsidR="00D7249B" w:rsidRDefault="002675DE">
      <w:pPr>
        <w:spacing w:after="28"/>
        <w:ind w:left="631" w:right="422"/>
      </w:pPr>
      <w:r>
        <w:t xml:space="preserve">Les enfants sont sous la responsabilité des parents jusqu’à ce que l’entraîneur les prenne en cours (dans la salle). </w:t>
      </w:r>
    </w:p>
    <w:p w14:paraId="6D5812DF" w14:textId="77777777" w:rsidR="00D7249B" w:rsidRDefault="002675DE">
      <w:pPr>
        <w:ind w:left="631" w:right="422"/>
      </w:pPr>
      <w:r>
        <w:t xml:space="preserve">Les enfants sont sous la responsabilité des parents dès la fin du cours. </w:t>
      </w:r>
    </w:p>
    <w:p w14:paraId="66D8E28F" w14:textId="77777777" w:rsidR="00D7249B" w:rsidRDefault="002675DE">
      <w:pPr>
        <w:ind w:left="631" w:right="422"/>
      </w:pPr>
      <w:r>
        <w:t xml:space="preserve">Un enfant ne peut exceptionnellement quitter le cours avant la fin de la séance qu’en présence du responsable légal et après l’avoir signalé au responsable du créneau. </w:t>
      </w:r>
    </w:p>
    <w:p w14:paraId="297867EF" w14:textId="77777777" w:rsidR="00D7249B" w:rsidRDefault="002675DE">
      <w:pPr>
        <w:spacing w:after="0" w:line="259" w:lineRule="auto"/>
        <w:ind w:left="0" w:firstLine="0"/>
        <w:jc w:val="left"/>
      </w:pPr>
      <w:r>
        <w:rPr>
          <w:sz w:val="21"/>
        </w:rPr>
        <w:t xml:space="preserve"> </w:t>
      </w:r>
    </w:p>
    <w:p w14:paraId="0B380974" w14:textId="77777777" w:rsidR="00D7249B" w:rsidRDefault="002675DE">
      <w:pPr>
        <w:ind w:left="10" w:right="422"/>
      </w:pPr>
      <w:r>
        <w:rPr>
          <w:b/>
          <w:color w:val="FF0000"/>
          <w:u w:val="single" w:color="FF0000"/>
        </w:rPr>
        <w:t>Article 5.3</w:t>
      </w:r>
      <w:r>
        <w:rPr>
          <w:b/>
          <w:color w:val="FF0000"/>
        </w:rPr>
        <w:t xml:space="preserve"> </w:t>
      </w:r>
      <w:r>
        <w:t xml:space="preserve">: Installations </w:t>
      </w:r>
    </w:p>
    <w:p w14:paraId="7FCF6182" w14:textId="77777777" w:rsidR="00D7249B" w:rsidRDefault="002675DE">
      <w:pPr>
        <w:ind w:left="631" w:right="422"/>
      </w:pPr>
      <w:r>
        <w:t xml:space="preserve">A chaque séance, les joueurs doivent participer à la mise en place et au rangement du matériel collectif. </w:t>
      </w:r>
    </w:p>
    <w:p w14:paraId="51DCA52C" w14:textId="77777777" w:rsidR="00D7249B" w:rsidRDefault="002675DE">
      <w:pPr>
        <w:spacing w:after="0" w:line="259" w:lineRule="auto"/>
        <w:ind w:left="0" w:firstLine="0"/>
        <w:jc w:val="left"/>
      </w:pPr>
      <w:r>
        <w:rPr>
          <w:sz w:val="21"/>
        </w:rPr>
        <w:t xml:space="preserve"> </w:t>
      </w:r>
    </w:p>
    <w:p w14:paraId="18B96706" w14:textId="77777777" w:rsidR="00D7249B" w:rsidRDefault="002675DE">
      <w:pPr>
        <w:ind w:left="10" w:right="422"/>
      </w:pPr>
      <w:r>
        <w:rPr>
          <w:b/>
          <w:color w:val="FF0000"/>
          <w:u w:val="single" w:color="FF0000"/>
        </w:rPr>
        <w:t>Article 5.4</w:t>
      </w:r>
      <w:r>
        <w:rPr>
          <w:b/>
          <w:color w:val="FF0000"/>
        </w:rPr>
        <w:t xml:space="preserve"> </w:t>
      </w:r>
      <w:r>
        <w:t xml:space="preserve">: Sécurité des biens </w:t>
      </w:r>
    </w:p>
    <w:p w14:paraId="1BB20316" w14:textId="77777777" w:rsidR="00D7249B" w:rsidRDefault="002675DE">
      <w:pPr>
        <w:ind w:left="631" w:right="422"/>
      </w:pPr>
      <w:r>
        <w:t xml:space="preserve">La responsabilité du club ne peut être engagée pour ce qui concerne les vols éventuels de biens appartenant aux joueurs, qu’ils aient lieu dans les vestiaires ou dans le gymnase. </w:t>
      </w:r>
    </w:p>
    <w:p w14:paraId="172D156C" w14:textId="77777777" w:rsidR="00D7249B" w:rsidRDefault="002675DE">
      <w:pPr>
        <w:spacing w:after="0" w:line="259" w:lineRule="auto"/>
        <w:ind w:left="636" w:firstLine="0"/>
        <w:jc w:val="left"/>
      </w:pPr>
      <w:r>
        <w:t xml:space="preserve"> </w:t>
      </w:r>
    </w:p>
    <w:p w14:paraId="379B8D14" w14:textId="77777777" w:rsidR="00D7249B" w:rsidRDefault="002675DE">
      <w:pPr>
        <w:ind w:left="10" w:right="422"/>
      </w:pPr>
      <w:r>
        <w:rPr>
          <w:b/>
          <w:color w:val="FF0000"/>
          <w:u w:val="single" w:color="FF0000"/>
        </w:rPr>
        <w:lastRenderedPageBreak/>
        <w:t>Article 5.5</w:t>
      </w:r>
      <w:r>
        <w:rPr>
          <w:b/>
          <w:color w:val="FF0000"/>
        </w:rPr>
        <w:t xml:space="preserve"> </w:t>
      </w:r>
      <w:r>
        <w:t xml:space="preserve">: Respect du règlement </w:t>
      </w:r>
    </w:p>
    <w:p w14:paraId="657FFE9F" w14:textId="77777777" w:rsidR="00D7249B" w:rsidRDefault="002675DE">
      <w:pPr>
        <w:ind w:left="631" w:right="422"/>
      </w:pPr>
      <w:r>
        <w:t xml:space="preserve">Le bureau se réserve le droit d'exclure tout adhérent perturbant les séances, ou faisant preuve de manque de respect envers le présent règlement. </w:t>
      </w:r>
    </w:p>
    <w:p w14:paraId="7A58091A" w14:textId="77777777" w:rsidR="00D7249B" w:rsidRDefault="002675DE">
      <w:pPr>
        <w:spacing w:after="194" w:line="259" w:lineRule="auto"/>
        <w:ind w:left="636" w:firstLine="0"/>
        <w:jc w:val="left"/>
      </w:pPr>
      <w:r>
        <w:t xml:space="preserve"> </w:t>
      </w:r>
    </w:p>
    <w:p w14:paraId="1E622781" w14:textId="77777777" w:rsidR="00D7249B" w:rsidRDefault="002675DE">
      <w:pPr>
        <w:pStyle w:val="Titre2"/>
        <w:ind w:left="631"/>
      </w:pPr>
      <w:r>
        <w:t>Renseignements</w:t>
      </w:r>
      <w:r>
        <w:rPr>
          <w:color w:val="000000"/>
        </w:rPr>
        <w:t xml:space="preserve"> </w:t>
      </w:r>
    </w:p>
    <w:p w14:paraId="3692397C" w14:textId="77777777" w:rsidR="00D7249B" w:rsidRDefault="002675DE">
      <w:pPr>
        <w:spacing w:after="0" w:line="259" w:lineRule="auto"/>
        <w:ind w:left="0" w:firstLine="0"/>
        <w:jc w:val="left"/>
      </w:pPr>
      <w:r>
        <w:rPr>
          <w:b/>
          <w:sz w:val="20"/>
        </w:rPr>
        <w:t xml:space="preserve"> </w:t>
      </w:r>
    </w:p>
    <w:p w14:paraId="22B417AD" w14:textId="77777777" w:rsidR="00D7249B" w:rsidRDefault="002675DE">
      <w:pPr>
        <w:spacing w:after="0" w:line="259" w:lineRule="auto"/>
        <w:ind w:left="0" w:firstLine="0"/>
        <w:jc w:val="left"/>
      </w:pPr>
      <w:r>
        <w:rPr>
          <w:b/>
          <w:sz w:val="17"/>
        </w:rPr>
        <w:t xml:space="preserve"> </w:t>
      </w:r>
    </w:p>
    <w:tbl>
      <w:tblPr>
        <w:tblStyle w:val="TableGrid"/>
        <w:tblW w:w="8692" w:type="dxa"/>
        <w:tblInd w:w="651" w:type="dxa"/>
        <w:tblCellMar>
          <w:top w:w="14" w:type="dxa"/>
          <w:left w:w="161" w:type="dxa"/>
        </w:tblCellMar>
        <w:tblLook w:val="04A0" w:firstRow="1" w:lastRow="0" w:firstColumn="1" w:lastColumn="0" w:noHBand="0" w:noVBand="1"/>
      </w:tblPr>
      <w:tblGrid>
        <w:gridCol w:w="2072"/>
        <w:gridCol w:w="2028"/>
        <w:gridCol w:w="1695"/>
        <w:gridCol w:w="2897"/>
      </w:tblGrid>
      <w:tr w:rsidR="00D7249B" w14:paraId="13361C31" w14:textId="77777777">
        <w:trPr>
          <w:trHeight w:val="286"/>
        </w:trPr>
        <w:tc>
          <w:tcPr>
            <w:tcW w:w="2071" w:type="dxa"/>
            <w:tcBorders>
              <w:top w:val="single" w:sz="4" w:space="0" w:color="000000"/>
              <w:left w:val="single" w:sz="4" w:space="0" w:color="000000"/>
              <w:bottom w:val="single" w:sz="4" w:space="0" w:color="000000"/>
              <w:right w:val="single" w:sz="4" w:space="0" w:color="000000"/>
            </w:tcBorders>
          </w:tcPr>
          <w:p w14:paraId="71FD0237" w14:textId="77777777" w:rsidR="00D7249B" w:rsidRDefault="002675DE">
            <w:pPr>
              <w:spacing w:after="0" w:line="259" w:lineRule="auto"/>
              <w:ind w:left="0" w:right="50" w:firstLine="0"/>
              <w:jc w:val="center"/>
            </w:pPr>
            <w:r>
              <w:rPr>
                <w:b/>
              </w:rPr>
              <w:t xml:space="preserve">FONCTION </w:t>
            </w:r>
          </w:p>
        </w:tc>
        <w:tc>
          <w:tcPr>
            <w:tcW w:w="2028" w:type="dxa"/>
            <w:tcBorders>
              <w:top w:val="single" w:sz="4" w:space="0" w:color="000000"/>
              <w:left w:val="single" w:sz="4" w:space="0" w:color="000000"/>
              <w:bottom w:val="single" w:sz="4" w:space="0" w:color="000000"/>
              <w:right w:val="single" w:sz="4" w:space="0" w:color="000000"/>
            </w:tcBorders>
          </w:tcPr>
          <w:p w14:paraId="124AE4EE" w14:textId="77777777" w:rsidR="00D7249B" w:rsidRDefault="002675DE">
            <w:pPr>
              <w:spacing w:after="0" w:line="259" w:lineRule="auto"/>
              <w:ind w:left="0" w:right="51" w:firstLine="0"/>
              <w:jc w:val="center"/>
            </w:pPr>
            <w:r>
              <w:rPr>
                <w:b/>
              </w:rPr>
              <w:t xml:space="preserve">NOM </w:t>
            </w:r>
          </w:p>
        </w:tc>
        <w:tc>
          <w:tcPr>
            <w:tcW w:w="1695" w:type="dxa"/>
            <w:tcBorders>
              <w:top w:val="single" w:sz="4" w:space="0" w:color="000000"/>
              <w:left w:val="single" w:sz="4" w:space="0" w:color="000000"/>
              <w:bottom w:val="single" w:sz="4" w:space="0" w:color="000000"/>
              <w:right w:val="single" w:sz="4" w:space="0" w:color="000000"/>
            </w:tcBorders>
          </w:tcPr>
          <w:p w14:paraId="5E3D3622" w14:textId="77777777" w:rsidR="00D7249B" w:rsidRDefault="002675DE">
            <w:pPr>
              <w:spacing w:after="0" w:line="259" w:lineRule="auto"/>
              <w:ind w:left="70" w:firstLine="0"/>
              <w:jc w:val="left"/>
            </w:pPr>
            <w:r>
              <w:rPr>
                <w:b/>
              </w:rPr>
              <w:t xml:space="preserve">TELEPHONE </w:t>
            </w:r>
          </w:p>
        </w:tc>
        <w:tc>
          <w:tcPr>
            <w:tcW w:w="2897" w:type="dxa"/>
            <w:tcBorders>
              <w:top w:val="single" w:sz="4" w:space="0" w:color="000000"/>
              <w:left w:val="single" w:sz="4" w:space="0" w:color="000000"/>
              <w:bottom w:val="single" w:sz="4" w:space="0" w:color="000000"/>
              <w:right w:val="single" w:sz="4" w:space="0" w:color="000000"/>
            </w:tcBorders>
          </w:tcPr>
          <w:p w14:paraId="6D528E9D" w14:textId="77777777" w:rsidR="00D7249B" w:rsidRDefault="002675DE">
            <w:pPr>
              <w:spacing w:after="0" w:line="259" w:lineRule="auto"/>
              <w:ind w:left="0" w:right="54" w:firstLine="0"/>
              <w:jc w:val="center"/>
            </w:pPr>
            <w:r>
              <w:rPr>
                <w:b/>
              </w:rPr>
              <w:t xml:space="preserve">ADRESSE COURRIEL </w:t>
            </w:r>
          </w:p>
        </w:tc>
      </w:tr>
      <w:tr w:rsidR="00D7249B" w14:paraId="516D0128" w14:textId="77777777">
        <w:trPr>
          <w:trHeight w:val="286"/>
        </w:trPr>
        <w:tc>
          <w:tcPr>
            <w:tcW w:w="2071" w:type="dxa"/>
            <w:tcBorders>
              <w:top w:val="single" w:sz="4" w:space="0" w:color="000000"/>
              <w:left w:val="single" w:sz="4" w:space="0" w:color="000000"/>
              <w:bottom w:val="single" w:sz="4" w:space="0" w:color="000000"/>
              <w:right w:val="single" w:sz="4" w:space="0" w:color="000000"/>
            </w:tcBorders>
          </w:tcPr>
          <w:p w14:paraId="1DE440B8" w14:textId="77777777" w:rsidR="00D7249B" w:rsidRDefault="002675DE">
            <w:pPr>
              <w:spacing w:after="0" w:line="259" w:lineRule="auto"/>
              <w:ind w:left="0" w:right="50" w:firstLine="0"/>
              <w:jc w:val="center"/>
            </w:pPr>
            <w:r>
              <w:t xml:space="preserve">Secrétariat </w:t>
            </w:r>
          </w:p>
        </w:tc>
        <w:tc>
          <w:tcPr>
            <w:tcW w:w="2028" w:type="dxa"/>
            <w:tcBorders>
              <w:top w:val="single" w:sz="4" w:space="0" w:color="000000"/>
              <w:left w:val="single" w:sz="4" w:space="0" w:color="000000"/>
              <w:bottom w:val="single" w:sz="4" w:space="0" w:color="000000"/>
              <w:right w:val="single" w:sz="4" w:space="0" w:color="000000"/>
            </w:tcBorders>
          </w:tcPr>
          <w:p w14:paraId="5893A02B" w14:textId="77777777" w:rsidR="00D7249B" w:rsidRDefault="002675DE">
            <w:pPr>
              <w:spacing w:after="0" w:line="259" w:lineRule="auto"/>
              <w:ind w:left="3" w:firstLine="0"/>
              <w:jc w:val="left"/>
            </w:pPr>
            <w:r>
              <w:t xml:space="preserve">BARROUL Valérie </w:t>
            </w:r>
          </w:p>
        </w:tc>
        <w:tc>
          <w:tcPr>
            <w:tcW w:w="1695" w:type="dxa"/>
            <w:tcBorders>
              <w:top w:val="single" w:sz="4" w:space="0" w:color="000000"/>
              <w:left w:val="single" w:sz="4" w:space="0" w:color="000000"/>
              <w:bottom w:val="single" w:sz="4" w:space="0" w:color="000000"/>
              <w:right w:val="single" w:sz="4" w:space="0" w:color="000000"/>
            </w:tcBorders>
          </w:tcPr>
          <w:p w14:paraId="32747CD8" w14:textId="77777777" w:rsidR="00D7249B" w:rsidRDefault="002675DE">
            <w:pPr>
              <w:spacing w:after="0" w:line="259" w:lineRule="auto"/>
              <w:ind w:left="7" w:firstLine="0"/>
              <w:jc w:val="left"/>
            </w:pPr>
            <w:r>
              <w:t xml:space="preserve">06 45 63 15 94 </w:t>
            </w:r>
          </w:p>
        </w:tc>
        <w:tc>
          <w:tcPr>
            <w:tcW w:w="2897" w:type="dxa"/>
            <w:tcBorders>
              <w:top w:val="single" w:sz="4" w:space="0" w:color="000000"/>
              <w:left w:val="single" w:sz="4" w:space="0" w:color="000000"/>
              <w:bottom w:val="single" w:sz="4" w:space="0" w:color="000000"/>
              <w:right w:val="single" w:sz="4" w:space="0" w:color="000000"/>
            </w:tcBorders>
          </w:tcPr>
          <w:p w14:paraId="39E64189" w14:textId="77777777" w:rsidR="00D7249B" w:rsidRDefault="002675DE">
            <w:pPr>
              <w:spacing w:after="0" w:line="259" w:lineRule="auto"/>
              <w:ind w:left="0" w:firstLine="0"/>
              <w:jc w:val="left"/>
            </w:pPr>
            <w:r>
              <w:t xml:space="preserve">mybadyvelines@gmail.com </w:t>
            </w:r>
          </w:p>
        </w:tc>
      </w:tr>
      <w:tr w:rsidR="00D7249B" w14:paraId="11DB1E40" w14:textId="77777777">
        <w:trPr>
          <w:trHeight w:val="286"/>
        </w:trPr>
        <w:tc>
          <w:tcPr>
            <w:tcW w:w="2071" w:type="dxa"/>
            <w:tcBorders>
              <w:top w:val="single" w:sz="4" w:space="0" w:color="000000"/>
              <w:left w:val="single" w:sz="4" w:space="0" w:color="000000"/>
              <w:bottom w:val="single" w:sz="4" w:space="0" w:color="000000"/>
              <w:right w:val="single" w:sz="4" w:space="0" w:color="000000"/>
            </w:tcBorders>
          </w:tcPr>
          <w:p w14:paraId="5DD233F2" w14:textId="77777777" w:rsidR="00D7249B" w:rsidRDefault="002675DE">
            <w:pPr>
              <w:spacing w:after="0" w:line="259" w:lineRule="auto"/>
              <w:ind w:left="0" w:right="49" w:firstLine="0"/>
              <w:jc w:val="center"/>
            </w:pPr>
            <w:r>
              <w:t xml:space="preserve">Président </w:t>
            </w:r>
          </w:p>
        </w:tc>
        <w:tc>
          <w:tcPr>
            <w:tcW w:w="2028" w:type="dxa"/>
            <w:tcBorders>
              <w:top w:val="single" w:sz="4" w:space="0" w:color="000000"/>
              <w:left w:val="single" w:sz="4" w:space="0" w:color="000000"/>
              <w:bottom w:val="single" w:sz="4" w:space="0" w:color="000000"/>
              <w:right w:val="single" w:sz="4" w:space="0" w:color="000000"/>
            </w:tcBorders>
          </w:tcPr>
          <w:p w14:paraId="641FB1A4" w14:textId="77777777" w:rsidR="00D7249B" w:rsidRDefault="002675DE">
            <w:pPr>
              <w:spacing w:after="0" w:line="259" w:lineRule="auto"/>
              <w:ind w:left="22" w:firstLine="0"/>
              <w:jc w:val="left"/>
            </w:pPr>
            <w:r>
              <w:t xml:space="preserve">GARCON Laurent </w:t>
            </w:r>
          </w:p>
        </w:tc>
        <w:tc>
          <w:tcPr>
            <w:tcW w:w="1695" w:type="dxa"/>
            <w:tcBorders>
              <w:top w:val="single" w:sz="4" w:space="0" w:color="000000"/>
              <w:left w:val="single" w:sz="4" w:space="0" w:color="000000"/>
              <w:bottom w:val="single" w:sz="4" w:space="0" w:color="000000"/>
              <w:right w:val="single" w:sz="4" w:space="0" w:color="000000"/>
            </w:tcBorders>
          </w:tcPr>
          <w:p w14:paraId="2EEEBB8B" w14:textId="77777777" w:rsidR="00D7249B" w:rsidRDefault="002675DE">
            <w:pPr>
              <w:spacing w:after="0" w:line="259" w:lineRule="auto"/>
              <w:ind w:left="7" w:firstLine="0"/>
              <w:jc w:val="left"/>
            </w:pPr>
            <w:r>
              <w:t xml:space="preserve">06 82 34 04 80 </w:t>
            </w:r>
          </w:p>
        </w:tc>
        <w:tc>
          <w:tcPr>
            <w:tcW w:w="2897" w:type="dxa"/>
            <w:tcBorders>
              <w:top w:val="single" w:sz="4" w:space="0" w:color="000000"/>
              <w:left w:val="single" w:sz="4" w:space="0" w:color="000000"/>
              <w:bottom w:val="single" w:sz="4" w:space="0" w:color="000000"/>
              <w:right w:val="single" w:sz="4" w:space="0" w:color="000000"/>
            </w:tcBorders>
          </w:tcPr>
          <w:p w14:paraId="179D8A9B" w14:textId="77777777" w:rsidR="00D7249B" w:rsidRDefault="002675DE">
            <w:pPr>
              <w:spacing w:after="0" w:line="259" w:lineRule="auto"/>
              <w:ind w:left="0" w:right="141" w:firstLine="0"/>
              <w:jc w:val="right"/>
            </w:pPr>
            <w:r>
              <w:t xml:space="preserve">garcon.laurent@orange.fr </w:t>
            </w:r>
          </w:p>
        </w:tc>
      </w:tr>
      <w:tr w:rsidR="00D7249B" w14:paraId="1D7A7EE7" w14:textId="77777777">
        <w:trPr>
          <w:trHeight w:val="286"/>
        </w:trPr>
        <w:tc>
          <w:tcPr>
            <w:tcW w:w="2071" w:type="dxa"/>
            <w:tcBorders>
              <w:top w:val="single" w:sz="4" w:space="0" w:color="000000"/>
              <w:left w:val="single" w:sz="4" w:space="0" w:color="000000"/>
              <w:bottom w:val="single" w:sz="4" w:space="0" w:color="000000"/>
              <w:right w:val="single" w:sz="4" w:space="0" w:color="000000"/>
            </w:tcBorders>
          </w:tcPr>
          <w:p w14:paraId="1E242ABC" w14:textId="77777777" w:rsidR="00D7249B" w:rsidRDefault="002675DE">
            <w:pPr>
              <w:spacing w:after="0" w:line="259" w:lineRule="auto"/>
              <w:ind w:left="0" w:right="49" w:firstLine="0"/>
              <w:jc w:val="center"/>
            </w:pPr>
            <w:r>
              <w:t xml:space="preserve">Entraineur </w:t>
            </w:r>
          </w:p>
        </w:tc>
        <w:tc>
          <w:tcPr>
            <w:tcW w:w="2028" w:type="dxa"/>
            <w:tcBorders>
              <w:top w:val="single" w:sz="4" w:space="0" w:color="000000"/>
              <w:left w:val="single" w:sz="4" w:space="0" w:color="000000"/>
              <w:bottom w:val="single" w:sz="4" w:space="0" w:color="000000"/>
              <w:right w:val="single" w:sz="4" w:space="0" w:color="000000"/>
            </w:tcBorders>
          </w:tcPr>
          <w:p w14:paraId="6C882B96" w14:textId="77777777" w:rsidR="00D7249B" w:rsidRDefault="002675DE">
            <w:pPr>
              <w:spacing w:after="0" w:line="259" w:lineRule="auto"/>
              <w:ind w:left="0" w:right="48" w:firstLine="0"/>
              <w:jc w:val="center"/>
            </w:pPr>
            <w:r>
              <w:t xml:space="preserve">DUBOIS David </w:t>
            </w:r>
          </w:p>
        </w:tc>
        <w:tc>
          <w:tcPr>
            <w:tcW w:w="1695" w:type="dxa"/>
            <w:tcBorders>
              <w:top w:val="single" w:sz="4" w:space="0" w:color="000000"/>
              <w:left w:val="single" w:sz="4" w:space="0" w:color="000000"/>
              <w:bottom w:val="single" w:sz="4" w:space="0" w:color="000000"/>
              <w:right w:val="single" w:sz="4" w:space="0" w:color="000000"/>
            </w:tcBorders>
          </w:tcPr>
          <w:p w14:paraId="3EFD09A9" w14:textId="77777777" w:rsidR="00D7249B" w:rsidRDefault="002675DE">
            <w:pPr>
              <w:spacing w:after="0" w:line="259" w:lineRule="auto"/>
              <w:ind w:left="7" w:firstLine="0"/>
              <w:jc w:val="left"/>
            </w:pPr>
            <w:r>
              <w:t xml:space="preserve">06 03 09 02 79 </w:t>
            </w:r>
          </w:p>
        </w:tc>
        <w:tc>
          <w:tcPr>
            <w:tcW w:w="2897" w:type="dxa"/>
            <w:tcBorders>
              <w:top w:val="single" w:sz="4" w:space="0" w:color="000000"/>
              <w:left w:val="single" w:sz="4" w:space="0" w:color="000000"/>
              <w:bottom w:val="single" w:sz="4" w:space="0" w:color="000000"/>
              <w:right w:val="single" w:sz="4" w:space="0" w:color="000000"/>
            </w:tcBorders>
          </w:tcPr>
          <w:p w14:paraId="0C686F17" w14:textId="77777777" w:rsidR="00D7249B" w:rsidRDefault="002675DE">
            <w:pPr>
              <w:spacing w:after="0" w:line="259" w:lineRule="auto"/>
              <w:ind w:left="0" w:right="54" w:firstLine="0"/>
              <w:jc w:val="center"/>
            </w:pPr>
            <w:r>
              <w:t xml:space="preserve">divdouidabs@orange.fr </w:t>
            </w:r>
          </w:p>
        </w:tc>
      </w:tr>
      <w:tr w:rsidR="00D7249B" w14:paraId="0DF88C3A" w14:textId="77777777">
        <w:trPr>
          <w:trHeight w:val="288"/>
        </w:trPr>
        <w:tc>
          <w:tcPr>
            <w:tcW w:w="2071" w:type="dxa"/>
            <w:tcBorders>
              <w:top w:val="single" w:sz="4" w:space="0" w:color="000000"/>
              <w:left w:val="single" w:sz="4" w:space="0" w:color="000000"/>
              <w:bottom w:val="single" w:sz="4" w:space="0" w:color="000000"/>
              <w:right w:val="single" w:sz="4" w:space="0" w:color="000000"/>
            </w:tcBorders>
          </w:tcPr>
          <w:p w14:paraId="7F632A92" w14:textId="77777777" w:rsidR="00D7249B" w:rsidRDefault="002675DE">
            <w:pPr>
              <w:spacing w:after="0" w:line="259" w:lineRule="auto"/>
              <w:ind w:left="0" w:right="48" w:firstLine="0"/>
              <w:jc w:val="center"/>
            </w:pPr>
            <w:r>
              <w:t xml:space="preserve">Site du club </w:t>
            </w:r>
          </w:p>
        </w:tc>
        <w:tc>
          <w:tcPr>
            <w:tcW w:w="2028" w:type="dxa"/>
            <w:tcBorders>
              <w:top w:val="single" w:sz="4" w:space="0" w:color="000000"/>
              <w:left w:val="single" w:sz="4" w:space="0" w:color="000000"/>
              <w:bottom w:val="single" w:sz="4" w:space="0" w:color="000000"/>
              <w:right w:val="nil"/>
            </w:tcBorders>
          </w:tcPr>
          <w:p w14:paraId="1A652E42" w14:textId="77777777" w:rsidR="00D7249B" w:rsidRDefault="00D7249B">
            <w:pPr>
              <w:spacing w:after="160" w:line="259" w:lineRule="auto"/>
              <w:ind w:left="0" w:firstLine="0"/>
              <w:jc w:val="left"/>
            </w:pPr>
          </w:p>
        </w:tc>
        <w:tc>
          <w:tcPr>
            <w:tcW w:w="4592" w:type="dxa"/>
            <w:gridSpan w:val="2"/>
            <w:tcBorders>
              <w:top w:val="single" w:sz="4" w:space="0" w:color="000000"/>
              <w:left w:val="nil"/>
              <w:bottom w:val="single" w:sz="4" w:space="0" w:color="000000"/>
              <w:right w:val="single" w:sz="4" w:space="0" w:color="000000"/>
            </w:tcBorders>
          </w:tcPr>
          <w:p w14:paraId="36AC6056" w14:textId="77777777" w:rsidR="00D7249B" w:rsidRDefault="002675DE">
            <w:pPr>
              <w:spacing w:after="0" w:line="259" w:lineRule="auto"/>
              <w:ind w:left="624" w:firstLine="0"/>
              <w:jc w:val="left"/>
            </w:pPr>
            <w:r>
              <w:rPr>
                <w:color w:val="0000FF"/>
                <w:u w:val="single" w:color="0000FF"/>
              </w:rPr>
              <w:t>mybad78.fr</w:t>
            </w:r>
            <w:r>
              <w:t xml:space="preserve"> </w:t>
            </w:r>
          </w:p>
        </w:tc>
      </w:tr>
    </w:tbl>
    <w:p w14:paraId="13283D67" w14:textId="77777777" w:rsidR="00D7249B" w:rsidRDefault="002675DE">
      <w:pPr>
        <w:spacing w:after="0" w:line="259" w:lineRule="auto"/>
        <w:ind w:left="0" w:firstLine="0"/>
        <w:jc w:val="left"/>
      </w:pPr>
      <w:r>
        <w:t xml:space="preserve"> </w:t>
      </w:r>
    </w:p>
    <w:sectPr w:rsidR="00D7249B">
      <w:headerReference w:type="even" r:id="rId9"/>
      <w:headerReference w:type="default" r:id="rId10"/>
      <w:headerReference w:type="first" r:id="rId11"/>
      <w:pgSz w:w="11911" w:h="16841"/>
      <w:pgMar w:top="376" w:right="620" w:bottom="491" w:left="7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080B" w14:textId="77777777" w:rsidR="003405B3" w:rsidRDefault="003405B3">
      <w:pPr>
        <w:spacing w:after="0" w:line="240" w:lineRule="auto"/>
      </w:pPr>
      <w:r>
        <w:separator/>
      </w:r>
    </w:p>
  </w:endnote>
  <w:endnote w:type="continuationSeparator" w:id="0">
    <w:p w14:paraId="56BE6A89" w14:textId="77777777" w:rsidR="003405B3" w:rsidRDefault="0034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D1C3" w14:textId="77777777" w:rsidR="003405B3" w:rsidRDefault="003405B3">
      <w:pPr>
        <w:spacing w:after="0" w:line="240" w:lineRule="auto"/>
      </w:pPr>
      <w:r>
        <w:separator/>
      </w:r>
    </w:p>
  </w:footnote>
  <w:footnote w:type="continuationSeparator" w:id="0">
    <w:p w14:paraId="1C5F2050" w14:textId="77777777" w:rsidR="003405B3" w:rsidRDefault="0034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4E87" w14:textId="77777777" w:rsidR="00D7249B" w:rsidRDefault="002675DE">
    <w:pPr>
      <w:spacing w:after="0" w:line="259" w:lineRule="auto"/>
      <w:ind w:left="-780" w:right="10456" w:firstLine="0"/>
      <w:jc w:val="left"/>
    </w:pPr>
    <w:r>
      <w:rPr>
        <w:noProof/>
      </w:rPr>
      <w:drawing>
        <wp:anchor distT="0" distB="0" distL="114300" distR="114300" simplePos="0" relativeHeight="251658240" behindDoc="0" locked="0" layoutInCell="1" allowOverlap="0" wp14:anchorId="2744A2F4" wp14:editId="0F2C4575">
          <wp:simplePos x="0" y="0"/>
          <wp:positionH relativeFrom="page">
            <wp:posOffset>0</wp:posOffset>
          </wp:positionH>
          <wp:positionV relativeFrom="page">
            <wp:posOffset>0</wp:posOffset>
          </wp:positionV>
          <wp:extent cx="1069391" cy="10661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9391" cy="1066165"/>
                  </a:xfrm>
                  <a:prstGeom prst="rect">
                    <a:avLst/>
                  </a:prstGeom>
                </pic:spPr>
              </pic:pic>
            </a:graphicData>
          </a:graphic>
        </wp:anchor>
      </w:drawing>
    </w:r>
    <w:r>
      <w:rPr>
        <w:noProof/>
      </w:rPr>
      <w:drawing>
        <wp:anchor distT="0" distB="0" distL="114300" distR="114300" simplePos="0" relativeHeight="251659264" behindDoc="0" locked="0" layoutInCell="1" allowOverlap="0" wp14:anchorId="307152AD" wp14:editId="067D8108">
          <wp:simplePos x="0" y="0"/>
          <wp:positionH relativeFrom="page">
            <wp:posOffset>6477000</wp:posOffset>
          </wp:positionH>
          <wp:positionV relativeFrom="page">
            <wp:posOffset>0</wp:posOffset>
          </wp:positionV>
          <wp:extent cx="1069391" cy="106616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69391" cy="106616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17CBBCA4" wp14:editId="7E10A3E9">
              <wp:simplePos x="0" y="0"/>
              <wp:positionH relativeFrom="page">
                <wp:posOffset>495300</wp:posOffset>
              </wp:positionH>
              <wp:positionV relativeFrom="page">
                <wp:posOffset>-106854</wp:posOffset>
              </wp:positionV>
              <wp:extent cx="35144" cy="141039"/>
              <wp:effectExtent l="0" t="0" r="0" b="0"/>
              <wp:wrapSquare wrapText="bothSides"/>
              <wp:docPr id="14692" name="Group 14692"/>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14693" name="Rectangle 14693"/>
                      <wps:cNvSpPr/>
                      <wps:spPr>
                        <a:xfrm>
                          <a:off x="0" y="0"/>
                          <a:ext cx="46741" cy="187581"/>
                        </a:xfrm>
                        <a:prstGeom prst="rect">
                          <a:avLst/>
                        </a:prstGeom>
                        <a:ln>
                          <a:noFill/>
                        </a:ln>
                      </wps:spPr>
                      <wps:txbx>
                        <w:txbxContent>
                          <w:p w14:paraId="3BCBC959" w14:textId="77777777" w:rsidR="00D7249B" w:rsidRDefault="002675D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17CBBCA4" id="Group 14692" o:spid="_x0000_s1026" style="position:absolute;left:0;text-align:left;margin-left:39pt;margin-top:-8.4pt;width:2.75pt;height:11.1pt;z-index:251660288;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">
              <v:rect id="Rectangle 14693" o:spid="_x0000_s1027"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" filled="f" stroked="f">
                <v:textbox inset="0,0,0,0">
                  <w:txbxContent>
                    <w:p w14:paraId="3BCBC959" w14:textId="77777777" w:rsidR="00D7249B" w:rsidRDefault="002675DE">
                      <w:pPr>
                        <w:spacing w:after="160" w:line="259" w:lineRule="auto"/>
                        <w:ind w:left="0" w:firstLine="0"/>
                        <w:jc w:val="left"/>
                      </w:pPr>
                      <w:r>
                        <w:rPr>
                          <w:sz w:val="20"/>
                        </w:rPr>
                        <w:t xml:space="preserve"> </w:t>
                      </w:r>
                    </w:p>
                  </w:txbxContent>
                </v:textbox>
              </v:rect>
              <w10:wrap type="square" anchorx="page" anchory="page"/>
            </v:group>
          </w:pict>
        </mc:Fallback>
      </mc:AlternateContent>
    </w:r>
  </w:p>
  <w:p w14:paraId="465778D2" w14:textId="77777777" w:rsidR="00D7249B" w:rsidRDefault="002675DE">
    <w:r>
      <w:rPr>
        <w:rFonts w:ascii="Calibri" w:eastAsia="Calibri" w:hAnsi="Calibri" w:cs="Calibri"/>
        <w:noProof/>
      </w:rPr>
      <mc:AlternateContent>
        <mc:Choice Requires="wpg">
          <w:drawing>
            <wp:anchor distT="0" distB="0" distL="114300" distR="114300" simplePos="0" relativeHeight="251661312" behindDoc="1" locked="0" layoutInCell="1" allowOverlap="1" wp14:anchorId="5F6D14A8" wp14:editId="76BE6A56">
              <wp:simplePos x="0" y="0"/>
              <wp:positionH relativeFrom="page">
                <wp:posOffset>0</wp:posOffset>
              </wp:positionH>
              <wp:positionV relativeFrom="page">
                <wp:posOffset>0</wp:posOffset>
              </wp:positionV>
              <wp:extent cx="1" cy="1"/>
              <wp:effectExtent l="0" t="0" r="0" b="0"/>
              <wp:wrapNone/>
              <wp:docPr id="14694" name="Group 146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69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41FB" w14:textId="77777777" w:rsidR="00D7249B" w:rsidRDefault="002675DE">
    <w:r>
      <w:rPr>
        <w:rFonts w:ascii="Calibri" w:eastAsia="Calibri" w:hAnsi="Calibri" w:cs="Calibri"/>
        <w:noProof/>
      </w:rPr>
      <mc:AlternateContent>
        <mc:Choice Requires="wpg">
          <w:drawing>
            <wp:anchor distT="0" distB="0" distL="114300" distR="114300" simplePos="0" relativeHeight="251662336" behindDoc="1" locked="0" layoutInCell="1" allowOverlap="1" wp14:anchorId="0202685F" wp14:editId="316AB331">
              <wp:simplePos x="0" y="0"/>
              <wp:positionH relativeFrom="page">
                <wp:posOffset>0</wp:posOffset>
              </wp:positionH>
              <wp:positionV relativeFrom="page">
                <wp:posOffset>0</wp:posOffset>
              </wp:positionV>
              <wp:extent cx="7546391" cy="1066165"/>
              <wp:effectExtent l="0" t="0" r="0" b="0"/>
              <wp:wrapNone/>
              <wp:docPr id="14681" name="Group 14681"/>
              <wp:cNvGraphicFramePr/>
              <a:graphic xmlns:a="http://schemas.openxmlformats.org/drawingml/2006/main">
                <a:graphicData uri="http://schemas.microsoft.com/office/word/2010/wordprocessingGroup">
                  <wpg:wgp>
                    <wpg:cNvGrpSpPr/>
                    <wpg:grpSpPr>
                      <a:xfrm>
                        <a:off x="0" y="0"/>
                        <a:ext cx="7546391" cy="1066165"/>
                        <a:chOff x="0" y="0"/>
                        <a:chExt cx="7546391" cy="1066165"/>
                      </a:xfrm>
                    </wpg:grpSpPr>
                    <pic:pic xmlns:pic="http://schemas.openxmlformats.org/drawingml/2006/picture">
                      <pic:nvPicPr>
                        <pic:cNvPr id="14682" name="Picture 14682"/>
                        <pic:cNvPicPr/>
                      </pic:nvPicPr>
                      <pic:blipFill>
                        <a:blip r:embed="rId1"/>
                        <a:stretch>
                          <a:fillRect/>
                        </a:stretch>
                      </pic:blipFill>
                      <pic:spPr>
                        <a:xfrm>
                          <a:off x="0" y="0"/>
                          <a:ext cx="1069391" cy="1066165"/>
                        </a:xfrm>
                        <a:prstGeom prst="rect">
                          <a:avLst/>
                        </a:prstGeom>
                      </pic:spPr>
                    </pic:pic>
                    <pic:pic xmlns:pic="http://schemas.openxmlformats.org/drawingml/2006/picture">
                      <pic:nvPicPr>
                        <pic:cNvPr id="14683" name="Picture 14683"/>
                        <pic:cNvPicPr/>
                      </pic:nvPicPr>
                      <pic:blipFill>
                        <a:blip r:embed="rId1"/>
                        <a:stretch>
                          <a:fillRect/>
                        </a:stretch>
                      </pic:blipFill>
                      <pic:spPr>
                        <a:xfrm>
                          <a:off x="6477000" y="0"/>
                          <a:ext cx="1069391" cy="1066165"/>
                        </a:xfrm>
                        <a:prstGeom prst="rect">
                          <a:avLst/>
                        </a:prstGeom>
                      </pic:spPr>
                    </pic:pic>
                  </wpg:wgp>
                </a:graphicData>
              </a:graphic>
            </wp:anchor>
          </w:drawing>
        </mc:Choice>
        <mc:Fallback xmlns:a="http://schemas.openxmlformats.org/drawingml/2006/main">
          <w:pict>
            <v:group id="Group 14681" style="width:594.204pt;height:83.95pt;position:absolute;z-index:-2147483648;mso-position-horizontal-relative:page;mso-position-horizontal:absolute;margin-left:0pt;mso-position-vertical-relative:page;margin-top:-4.57764e-05pt;" coordsize="75463,10661">
              <v:shape id="Picture 14682" style="position:absolute;width:10693;height:10661;left:0;top:0;" filled="f">
                <v:imagedata r:id="rId6"/>
              </v:shape>
              <v:shape id="Picture 14683" style="position:absolute;width:10693;height:10661;left:64770;top:0;" filled="f">
                <v:imagedata r:id="rId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F9D8" w14:textId="77777777" w:rsidR="00D7249B" w:rsidRDefault="002675DE">
    <w:pPr>
      <w:spacing w:after="0" w:line="259" w:lineRule="auto"/>
      <w:ind w:left="-780" w:right="10456" w:firstLine="0"/>
      <w:jc w:val="left"/>
    </w:pPr>
    <w:r>
      <w:rPr>
        <w:noProof/>
      </w:rPr>
      <w:drawing>
        <wp:anchor distT="0" distB="0" distL="114300" distR="114300" simplePos="0" relativeHeight="251663360" behindDoc="0" locked="0" layoutInCell="1" allowOverlap="0" wp14:anchorId="65693EDC" wp14:editId="119D6986">
          <wp:simplePos x="0" y="0"/>
          <wp:positionH relativeFrom="page">
            <wp:posOffset>0</wp:posOffset>
          </wp:positionH>
          <wp:positionV relativeFrom="page">
            <wp:posOffset>0</wp:posOffset>
          </wp:positionV>
          <wp:extent cx="1069391" cy="1066165"/>
          <wp:effectExtent l="0" t="0" r="0" b="0"/>
          <wp:wrapSquare wrapText="bothSides"/>
          <wp:docPr id="63379586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9391" cy="1066165"/>
                  </a:xfrm>
                  <a:prstGeom prst="rect">
                    <a:avLst/>
                  </a:prstGeom>
                </pic:spPr>
              </pic:pic>
            </a:graphicData>
          </a:graphic>
        </wp:anchor>
      </w:drawing>
    </w:r>
    <w:r>
      <w:rPr>
        <w:noProof/>
      </w:rPr>
      <w:drawing>
        <wp:anchor distT="0" distB="0" distL="114300" distR="114300" simplePos="0" relativeHeight="251664384" behindDoc="0" locked="0" layoutInCell="1" allowOverlap="0" wp14:anchorId="5EE5E6DC" wp14:editId="34D67411">
          <wp:simplePos x="0" y="0"/>
          <wp:positionH relativeFrom="page">
            <wp:posOffset>6477000</wp:posOffset>
          </wp:positionH>
          <wp:positionV relativeFrom="page">
            <wp:posOffset>0</wp:posOffset>
          </wp:positionV>
          <wp:extent cx="1069391" cy="1066165"/>
          <wp:effectExtent l="0" t="0" r="0" b="0"/>
          <wp:wrapSquare wrapText="bothSides"/>
          <wp:docPr id="63622764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69391" cy="106616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22F8A77" wp14:editId="14DFCC5A">
              <wp:simplePos x="0" y="0"/>
              <wp:positionH relativeFrom="page">
                <wp:posOffset>495300</wp:posOffset>
              </wp:positionH>
              <wp:positionV relativeFrom="page">
                <wp:posOffset>-106854</wp:posOffset>
              </wp:positionV>
              <wp:extent cx="35144" cy="141039"/>
              <wp:effectExtent l="0" t="0" r="0" b="0"/>
              <wp:wrapSquare wrapText="bothSides"/>
              <wp:docPr id="14677" name="Group 14677"/>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14678" name="Rectangle 14678"/>
                      <wps:cNvSpPr/>
                      <wps:spPr>
                        <a:xfrm>
                          <a:off x="0" y="0"/>
                          <a:ext cx="46741" cy="187581"/>
                        </a:xfrm>
                        <a:prstGeom prst="rect">
                          <a:avLst/>
                        </a:prstGeom>
                        <a:ln>
                          <a:noFill/>
                        </a:ln>
                      </wps:spPr>
                      <wps:txbx>
                        <w:txbxContent>
                          <w:p w14:paraId="33E04D60" w14:textId="77777777" w:rsidR="00D7249B" w:rsidRDefault="002675D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22F8A77" id="Group 14677" o:spid="_x0000_s1028" style="position:absolute;left:0;text-align:left;margin-left:39pt;margin-top:-8.4pt;width:2.75pt;height:11.1pt;z-index:251665408;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">
              <v:rect id="Rectangle 14678" o:spid="_x0000_s1029"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" filled="f" stroked="f">
                <v:textbox inset="0,0,0,0">
                  <w:txbxContent>
                    <w:p w14:paraId="33E04D60" w14:textId="77777777" w:rsidR="00D7249B" w:rsidRDefault="002675DE">
                      <w:pPr>
                        <w:spacing w:after="160" w:line="259" w:lineRule="auto"/>
                        <w:ind w:left="0" w:firstLine="0"/>
                        <w:jc w:val="left"/>
                      </w:pPr>
                      <w:r>
                        <w:rPr>
                          <w:sz w:val="20"/>
                        </w:rPr>
                        <w:t xml:space="preserve"> </w:t>
                      </w:r>
                    </w:p>
                  </w:txbxContent>
                </v:textbox>
              </v:rect>
              <w10:wrap type="square" anchorx="page" anchory="page"/>
            </v:group>
          </w:pict>
        </mc:Fallback>
      </mc:AlternateContent>
    </w:r>
  </w:p>
  <w:p w14:paraId="50B07CD4" w14:textId="77777777" w:rsidR="00D7249B" w:rsidRDefault="002675DE">
    <w:r>
      <w:rPr>
        <w:rFonts w:ascii="Calibri" w:eastAsia="Calibri" w:hAnsi="Calibri" w:cs="Calibri"/>
        <w:noProof/>
      </w:rPr>
      <mc:AlternateContent>
        <mc:Choice Requires="wpg">
          <w:drawing>
            <wp:anchor distT="0" distB="0" distL="114300" distR="114300" simplePos="0" relativeHeight="251666432" behindDoc="1" locked="0" layoutInCell="1" allowOverlap="1" wp14:anchorId="68AF595B" wp14:editId="2A03EEE6">
              <wp:simplePos x="0" y="0"/>
              <wp:positionH relativeFrom="page">
                <wp:posOffset>0</wp:posOffset>
              </wp:positionH>
              <wp:positionV relativeFrom="page">
                <wp:posOffset>0</wp:posOffset>
              </wp:positionV>
              <wp:extent cx="1" cy="1"/>
              <wp:effectExtent l="0" t="0" r="0" b="0"/>
              <wp:wrapNone/>
              <wp:docPr id="14679" name="Group 146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6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84228"/>
    <w:multiLevelType w:val="hybridMultilevel"/>
    <w:tmpl w:val="5E3813BC"/>
    <w:lvl w:ilvl="0" w:tplc="71B0E5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63756">
      <w:start w:val="1"/>
      <w:numFmt w:val="bullet"/>
      <w:lvlText w:val="o"/>
      <w:lvlJc w:val="left"/>
      <w:pPr>
        <w:ind w:left="1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2D42A">
      <w:start w:val="1"/>
      <w:numFmt w:val="bullet"/>
      <w:lvlText w:val="▪"/>
      <w:lvlJc w:val="left"/>
      <w:pPr>
        <w:ind w:left="2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E0E89E">
      <w:start w:val="1"/>
      <w:numFmt w:val="bullet"/>
      <w:lvlText w:val="•"/>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49220">
      <w:start w:val="1"/>
      <w:numFmt w:val="bullet"/>
      <w:lvlText w:val="o"/>
      <w:lvlJc w:val="left"/>
      <w:pPr>
        <w:ind w:left="3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E875E">
      <w:start w:val="1"/>
      <w:numFmt w:val="bullet"/>
      <w:lvlText w:val="▪"/>
      <w:lvlJc w:val="left"/>
      <w:pPr>
        <w:ind w:left="4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1E0018">
      <w:start w:val="1"/>
      <w:numFmt w:val="bullet"/>
      <w:lvlText w:val="•"/>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CD7F8">
      <w:start w:val="1"/>
      <w:numFmt w:val="bullet"/>
      <w:lvlText w:val="o"/>
      <w:lvlJc w:val="left"/>
      <w:pPr>
        <w:ind w:left="6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D09E52">
      <w:start w:val="1"/>
      <w:numFmt w:val="bullet"/>
      <w:lvlText w:val="▪"/>
      <w:lvlJc w:val="left"/>
      <w:pPr>
        <w:ind w:left="6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323E40"/>
    <w:multiLevelType w:val="hybridMultilevel"/>
    <w:tmpl w:val="A292252A"/>
    <w:lvl w:ilvl="0" w:tplc="2A182A3C">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306F8C">
      <w:start w:val="1"/>
      <w:numFmt w:val="bullet"/>
      <w:lvlText w:val="o"/>
      <w:lvlJc w:val="left"/>
      <w:pPr>
        <w:ind w:left="1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9ED30C">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305592">
      <w:start w:val="1"/>
      <w:numFmt w:val="bullet"/>
      <w:lvlText w:val="•"/>
      <w:lvlJc w:val="left"/>
      <w:pPr>
        <w:ind w:left="3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B05D9A">
      <w:start w:val="1"/>
      <w:numFmt w:val="bullet"/>
      <w:lvlText w:val="o"/>
      <w:lvlJc w:val="left"/>
      <w:pPr>
        <w:ind w:left="3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6CE21C">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76E82C">
      <w:start w:val="1"/>
      <w:numFmt w:val="bullet"/>
      <w:lvlText w:val="•"/>
      <w:lvlJc w:val="left"/>
      <w:pPr>
        <w:ind w:left="5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C62C44">
      <w:start w:val="1"/>
      <w:numFmt w:val="bullet"/>
      <w:lvlText w:val="o"/>
      <w:lvlJc w:val="left"/>
      <w:pPr>
        <w:ind w:left="6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62B30E">
      <w:start w:val="1"/>
      <w:numFmt w:val="bullet"/>
      <w:lvlText w:val="▪"/>
      <w:lvlJc w:val="left"/>
      <w:pPr>
        <w:ind w:left="6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99440D"/>
    <w:multiLevelType w:val="hybridMultilevel"/>
    <w:tmpl w:val="54E2C294"/>
    <w:lvl w:ilvl="0" w:tplc="1DBE41E4">
      <w:start w:val="1"/>
      <w:numFmt w:val="decimal"/>
      <w:lvlText w:val="%1."/>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A8966">
      <w:start w:val="1"/>
      <w:numFmt w:val="lowerLetter"/>
      <w:lvlText w:val="%2"/>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E73BE">
      <w:start w:val="1"/>
      <w:numFmt w:val="lowerRoman"/>
      <w:lvlText w:val="%3"/>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E0832">
      <w:start w:val="1"/>
      <w:numFmt w:val="decimal"/>
      <w:lvlText w:val="%4"/>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ABDBA">
      <w:start w:val="1"/>
      <w:numFmt w:val="lowerLetter"/>
      <w:lvlText w:val="%5"/>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08B2C">
      <w:start w:val="1"/>
      <w:numFmt w:val="lowerRoman"/>
      <w:lvlText w:val="%6"/>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F8769A">
      <w:start w:val="1"/>
      <w:numFmt w:val="decimal"/>
      <w:lvlText w:val="%7"/>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9CA6FC">
      <w:start w:val="1"/>
      <w:numFmt w:val="lowerLetter"/>
      <w:lvlText w:val="%8"/>
      <w:lvlJc w:val="left"/>
      <w:pPr>
        <w:ind w:left="6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B016DA">
      <w:start w:val="1"/>
      <w:numFmt w:val="lowerRoman"/>
      <w:lvlText w:val="%9"/>
      <w:lvlJc w:val="left"/>
      <w:pPr>
        <w:ind w:left="7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09588698">
    <w:abstractNumId w:val="2"/>
  </w:num>
  <w:num w:numId="2" w16cid:durableId="1511869461">
    <w:abstractNumId w:val="1"/>
  </w:num>
  <w:num w:numId="3" w16cid:durableId="25791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9B"/>
    <w:rsid w:val="002675DE"/>
    <w:rsid w:val="002A51E7"/>
    <w:rsid w:val="00302533"/>
    <w:rsid w:val="003405B3"/>
    <w:rsid w:val="00435D47"/>
    <w:rsid w:val="00540126"/>
    <w:rsid w:val="00603B20"/>
    <w:rsid w:val="007C0036"/>
    <w:rsid w:val="00A76E23"/>
    <w:rsid w:val="00D72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1B5"/>
  <w15:docId w15:val="{EAEE85C4-5976-41BE-BE2B-60208110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46" w:hanging="10"/>
      <w:jc w:val="both"/>
    </w:pPr>
    <w:rPr>
      <w:rFonts w:ascii="Arial" w:eastAsia="Arial" w:hAnsi="Arial" w:cs="Arial"/>
      <w:color w:val="000000"/>
      <w:sz w:val="22"/>
    </w:rPr>
  </w:style>
  <w:style w:type="paragraph" w:styleId="Titre1">
    <w:name w:val="heading 1"/>
    <w:next w:val="Normal"/>
    <w:link w:val="Titre1Car"/>
    <w:uiPriority w:val="9"/>
    <w:qFormat/>
    <w:pPr>
      <w:keepNext/>
      <w:keepLines/>
      <w:spacing w:after="0" w:line="259" w:lineRule="auto"/>
      <w:ind w:left="54" w:hanging="10"/>
      <w:outlineLvl w:val="0"/>
    </w:pPr>
    <w:rPr>
      <w:rFonts w:ascii="Arial" w:eastAsia="Arial" w:hAnsi="Arial" w:cs="Arial"/>
      <w:color w:val="000000"/>
      <w:sz w:val="32"/>
    </w:rPr>
  </w:style>
  <w:style w:type="paragraph" w:styleId="Titre2">
    <w:name w:val="heading 2"/>
    <w:next w:val="Normal"/>
    <w:link w:val="Titre2Car"/>
    <w:uiPriority w:val="9"/>
    <w:unhideWhenUsed/>
    <w:qFormat/>
    <w:pPr>
      <w:keepNext/>
      <w:keepLines/>
      <w:spacing w:after="0" w:line="259" w:lineRule="auto"/>
      <w:ind w:left="646" w:hanging="10"/>
      <w:outlineLvl w:val="1"/>
    </w:pPr>
    <w:rPr>
      <w:rFonts w:ascii="Arial" w:eastAsia="Arial" w:hAnsi="Arial" w:cs="Arial"/>
      <w:b/>
      <w:color w:val="4F81BC"/>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32"/>
    </w:rPr>
  </w:style>
  <w:style w:type="character" w:customStyle="1" w:styleId="Titre2Car">
    <w:name w:val="Titre 2 Car"/>
    <w:link w:val="Titre2"/>
    <w:rPr>
      <w:rFonts w:ascii="Arial" w:eastAsia="Arial" w:hAnsi="Arial" w:cs="Arial"/>
      <w:b/>
      <w:color w:val="4F81BC"/>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6"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1433</Words>
  <Characters>7886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GARCON.Laurent</dc:creator>
  <cp:keywords/>
  <cp:lastModifiedBy>david dubois</cp:lastModifiedBy>
  <cp:revision>6</cp:revision>
  <dcterms:created xsi:type="dcterms:W3CDTF">2025-07-08T16:49:00Z</dcterms:created>
  <dcterms:modified xsi:type="dcterms:W3CDTF">2025-07-09T18:12:00Z</dcterms:modified>
</cp:coreProperties>
</file>